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80ABE" w14:textId="77777777" w:rsidR="003A2CE8" w:rsidRPr="00807DAB" w:rsidRDefault="00807DAB" w:rsidP="00AB6503">
      <w:pPr>
        <w:pStyle w:val="Heading1"/>
        <w:ind w:left="1418"/>
      </w:pPr>
      <w:r w:rsidRPr="008B7A52">
        <w:rPr>
          <w:noProof/>
          <w:color w:val="FF0000"/>
          <w:sz w:val="20"/>
          <w:szCs w:val="20"/>
          <w:lang w:eastAsia="en-GB"/>
        </w:rPr>
        <w:drawing>
          <wp:anchor distT="0" distB="0" distL="114300" distR="114300" simplePos="0" relativeHeight="251658240" behindDoc="0" locked="0" layoutInCell="1" allowOverlap="1" wp14:anchorId="55C80AF5" wp14:editId="55C80AF6">
            <wp:simplePos x="0" y="0"/>
            <wp:positionH relativeFrom="column">
              <wp:posOffset>-146050</wp:posOffset>
            </wp:positionH>
            <wp:positionV relativeFrom="paragraph">
              <wp:posOffset>52070</wp:posOffset>
            </wp:positionV>
            <wp:extent cx="1149350" cy="1210894"/>
            <wp:effectExtent l="0" t="0" r="0" b="0"/>
            <wp:wrapNone/>
            <wp:docPr id="1" name="Picture 1" descr="\\nask.man.ac.uk\home$\Downloads\IEEE_CBI_Logos_blue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ownloads\IEEE_CBI_Logos_blue_RGB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350" cy="1210894"/>
                    </a:xfrm>
                    <a:prstGeom prst="rect">
                      <a:avLst/>
                    </a:prstGeom>
                    <a:noFill/>
                    <a:ln>
                      <a:noFill/>
                    </a:ln>
                  </pic:spPr>
                </pic:pic>
              </a:graphicData>
            </a:graphic>
            <wp14:sizeRelH relativeFrom="page">
              <wp14:pctWidth>0</wp14:pctWidth>
            </wp14:sizeRelH>
            <wp14:sizeRelV relativeFrom="page">
              <wp14:pctHeight>0</wp14:pctHeight>
            </wp14:sizeRelV>
          </wp:anchor>
        </w:drawing>
      </w:r>
      <w:r w:rsidR="00415587" w:rsidRPr="00807DAB">
        <w:t>C</w:t>
      </w:r>
      <w:r w:rsidR="00415587" w:rsidRPr="00AB6503">
        <w:rPr>
          <w:sz w:val="32"/>
        </w:rPr>
        <w:t>ALL</w:t>
      </w:r>
      <w:r w:rsidR="00415587" w:rsidRPr="00807DAB">
        <w:t xml:space="preserve"> F</w:t>
      </w:r>
      <w:r w:rsidR="00415587" w:rsidRPr="00AB6503">
        <w:rPr>
          <w:sz w:val="32"/>
        </w:rPr>
        <w:t>OR</w:t>
      </w:r>
      <w:r w:rsidR="00415587" w:rsidRPr="00807DAB">
        <w:t xml:space="preserve"> </w:t>
      </w:r>
      <w:r>
        <w:t>D</w:t>
      </w:r>
      <w:r w:rsidRPr="00AB6503">
        <w:rPr>
          <w:sz w:val="32"/>
        </w:rPr>
        <w:t>OCTORAL</w:t>
      </w:r>
      <w:r>
        <w:t xml:space="preserve"> C</w:t>
      </w:r>
      <w:r w:rsidRPr="00AB6503">
        <w:rPr>
          <w:sz w:val="32"/>
        </w:rPr>
        <w:t>ONSORTIUM</w:t>
      </w:r>
    </w:p>
    <w:p w14:paraId="55C80ABF" w14:textId="77777777" w:rsidR="003A2CE8" w:rsidRPr="00AB6503" w:rsidRDefault="00415587" w:rsidP="00AB6503">
      <w:pPr>
        <w:pStyle w:val="Heading1"/>
        <w:ind w:left="1418"/>
        <w:rPr>
          <w:sz w:val="32"/>
        </w:rPr>
      </w:pPr>
      <w:r w:rsidRPr="00AB6503">
        <w:rPr>
          <w:sz w:val="32"/>
        </w:rPr>
        <w:t>19</w:t>
      </w:r>
      <w:r w:rsidR="00807DAB" w:rsidRPr="00AB6503">
        <w:rPr>
          <w:sz w:val="32"/>
        </w:rPr>
        <w:t xml:space="preserve">th </w:t>
      </w:r>
      <w:r w:rsidRPr="00AB6503">
        <w:rPr>
          <w:sz w:val="32"/>
        </w:rPr>
        <w:t>IEEE International Conference on</w:t>
      </w:r>
    </w:p>
    <w:p w14:paraId="55C80AC0" w14:textId="77777777" w:rsidR="00807DAB" w:rsidRPr="00AB6503" w:rsidRDefault="00415587" w:rsidP="00AB6503">
      <w:pPr>
        <w:pStyle w:val="Heading1"/>
        <w:ind w:left="1418"/>
        <w:rPr>
          <w:sz w:val="32"/>
        </w:rPr>
      </w:pPr>
      <w:r w:rsidRPr="00AB6503">
        <w:rPr>
          <w:sz w:val="32"/>
        </w:rPr>
        <w:t>B</w:t>
      </w:r>
      <w:r w:rsidRPr="00AB6503">
        <w:rPr>
          <w:sz w:val="28"/>
        </w:rPr>
        <w:t>USINESS</w:t>
      </w:r>
      <w:r w:rsidRPr="00AB6503">
        <w:rPr>
          <w:sz w:val="32"/>
        </w:rPr>
        <w:t xml:space="preserve"> I</w:t>
      </w:r>
      <w:r w:rsidRPr="00AB6503">
        <w:rPr>
          <w:sz w:val="28"/>
        </w:rPr>
        <w:t>NFORMATICS</w:t>
      </w:r>
      <w:r w:rsidRPr="00AB6503">
        <w:rPr>
          <w:sz w:val="32"/>
        </w:rPr>
        <w:t xml:space="preserve"> (CBI’17)</w:t>
      </w:r>
    </w:p>
    <w:p w14:paraId="55C80AC1" w14:textId="77777777" w:rsidR="00807DAB" w:rsidRPr="00AB6503" w:rsidRDefault="00A069F7" w:rsidP="00AB6503">
      <w:pPr>
        <w:pStyle w:val="Heading1"/>
        <w:ind w:left="1418"/>
        <w:rPr>
          <w:w w:val="99"/>
          <w:sz w:val="24"/>
        </w:rPr>
      </w:pPr>
      <w:r>
        <w:rPr>
          <w:sz w:val="24"/>
        </w:rPr>
        <w:t xml:space="preserve">24 </w:t>
      </w:r>
      <w:r w:rsidR="00415587" w:rsidRPr="00AB6503">
        <w:rPr>
          <w:sz w:val="24"/>
        </w:rPr>
        <w:t>July</w:t>
      </w:r>
      <w:r w:rsidR="00415587" w:rsidRPr="00AB6503">
        <w:rPr>
          <w:spacing w:val="-2"/>
          <w:sz w:val="24"/>
        </w:rPr>
        <w:t xml:space="preserve"> </w:t>
      </w:r>
      <w:r w:rsidR="00415587" w:rsidRPr="00AB6503">
        <w:rPr>
          <w:sz w:val="24"/>
        </w:rPr>
        <w:t>2017,</w:t>
      </w:r>
      <w:r w:rsidR="00415587" w:rsidRPr="00AB6503">
        <w:rPr>
          <w:spacing w:val="-6"/>
          <w:sz w:val="24"/>
        </w:rPr>
        <w:t xml:space="preserve"> </w:t>
      </w:r>
      <w:r w:rsidR="00415587" w:rsidRPr="00AB6503">
        <w:rPr>
          <w:sz w:val="24"/>
        </w:rPr>
        <w:t>Thes</w:t>
      </w:r>
      <w:r w:rsidR="00415587" w:rsidRPr="00AB6503">
        <w:rPr>
          <w:spacing w:val="1"/>
          <w:sz w:val="24"/>
        </w:rPr>
        <w:t>s</w:t>
      </w:r>
      <w:r w:rsidR="00415587" w:rsidRPr="00AB6503">
        <w:rPr>
          <w:sz w:val="24"/>
        </w:rPr>
        <w:t>alonik</w:t>
      </w:r>
      <w:r w:rsidR="00415587" w:rsidRPr="00AB6503">
        <w:rPr>
          <w:spacing w:val="1"/>
          <w:sz w:val="24"/>
        </w:rPr>
        <w:t>i</w:t>
      </w:r>
      <w:r w:rsidR="00415587" w:rsidRPr="00AB6503">
        <w:rPr>
          <w:sz w:val="24"/>
        </w:rPr>
        <w:t>,</w:t>
      </w:r>
      <w:r w:rsidR="00415587" w:rsidRPr="00AB6503">
        <w:rPr>
          <w:spacing w:val="-13"/>
          <w:sz w:val="24"/>
        </w:rPr>
        <w:t xml:space="preserve"> </w:t>
      </w:r>
      <w:r w:rsidR="00415587" w:rsidRPr="00AB6503">
        <w:rPr>
          <w:w w:val="99"/>
          <w:sz w:val="24"/>
        </w:rPr>
        <w:t>Gr</w:t>
      </w:r>
      <w:r w:rsidR="00415587" w:rsidRPr="00AB6503">
        <w:rPr>
          <w:spacing w:val="1"/>
          <w:w w:val="99"/>
          <w:sz w:val="24"/>
        </w:rPr>
        <w:t>e</w:t>
      </w:r>
      <w:r w:rsidR="00415587" w:rsidRPr="00AB6503">
        <w:rPr>
          <w:w w:val="99"/>
          <w:sz w:val="24"/>
        </w:rPr>
        <w:t>ece</w:t>
      </w:r>
    </w:p>
    <w:p w14:paraId="55C80AC2" w14:textId="77777777" w:rsidR="003A2CE8" w:rsidRPr="00AB6503" w:rsidRDefault="00F11F20" w:rsidP="00AB6503">
      <w:pPr>
        <w:pStyle w:val="Heading1"/>
        <w:ind w:left="1418"/>
        <w:rPr>
          <w:b w:val="0"/>
          <w:sz w:val="12"/>
        </w:rPr>
      </w:pPr>
      <w:hyperlink r:id="rId8">
        <w:r w:rsidR="00415587" w:rsidRPr="00AB6503">
          <w:rPr>
            <w:b w:val="0"/>
            <w:color w:val="0000FF"/>
            <w:sz w:val="20"/>
            <w:u w:val="single" w:color="0000FF"/>
          </w:rPr>
          <w:t>http://</w:t>
        </w:r>
        <w:r w:rsidR="00415587" w:rsidRPr="00AB6503">
          <w:rPr>
            <w:b w:val="0"/>
            <w:color w:val="0000FF"/>
            <w:spacing w:val="-1"/>
            <w:sz w:val="20"/>
            <w:u w:val="single" w:color="0000FF"/>
          </w:rPr>
          <w:t>c</w:t>
        </w:r>
        <w:r w:rsidR="00415587" w:rsidRPr="00AB6503">
          <w:rPr>
            <w:b w:val="0"/>
            <w:color w:val="0000FF"/>
            <w:sz w:val="20"/>
            <w:u w:val="single" w:color="0000FF"/>
          </w:rPr>
          <w:t>onfer</w:t>
        </w:r>
        <w:r w:rsidR="00415587" w:rsidRPr="00AB6503">
          <w:rPr>
            <w:b w:val="0"/>
            <w:color w:val="0000FF"/>
            <w:spacing w:val="-1"/>
            <w:sz w:val="20"/>
            <w:u w:val="single" w:color="0000FF"/>
          </w:rPr>
          <w:t>e</w:t>
        </w:r>
        <w:r w:rsidR="00415587" w:rsidRPr="00AB6503">
          <w:rPr>
            <w:b w:val="0"/>
            <w:color w:val="0000FF"/>
            <w:sz w:val="20"/>
            <w:u w:val="single" w:color="0000FF"/>
          </w:rPr>
          <w:t>n</w:t>
        </w:r>
        <w:r w:rsidR="00415587" w:rsidRPr="00AB6503">
          <w:rPr>
            <w:b w:val="0"/>
            <w:color w:val="0000FF"/>
            <w:spacing w:val="1"/>
            <w:sz w:val="20"/>
            <w:u w:val="single" w:color="0000FF"/>
          </w:rPr>
          <w:t>c</w:t>
        </w:r>
        <w:r w:rsidR="00415587" w:rsidRPr="00AB6503">
          <w:rPr>
            <w:b w:val="0"/>
            <w:color w:val="0000FF"/>
            <w:sz w:val="20"/>
            <w:u w:val="single" w:color="0000FF"/>
          </w:rPr>
          <w:t>es</w:t>
        </w:r>
        <w:r w:rsidR="00415587" w:rsidRPr="00AB6503">
          <w:rPr>
            <w:b w:val="0"/>
            <w:color w:val="0000FF"/>
            <w:spacing w:val="-1"/>
            <w:sz w:val="20"/>
            <w:u w:val="single" w:color="0000FF"/>
          </w:rPr>
          <w:t>.</w:t>
        </w:r>
        <w:r w:rsidR="00415587" w:rsidRPr="00AB6503">
          <w:rPr>
            <w:b w:val="0"/>
            <w:color w:val="0000FF"/>
            <w:sz w:val="20"/>
            <w:u w:val="single" w:color="0000FF"/>
          </w:rPr>
          <w:t>cwa</w:t>
        </w:r>
        <w:r w:rsidR="00415587" w:rsidRPr="00AB6503">
          <w:rPr>
            <w:b w:val="0"/>
            <w:color w:val="0000FF"/>
            <w:spacing w:val="-1"/>
            <w:sz w:val="20"/>
            <w:u w:val="single" w:color="0000FF"/>
          </w:rPr>
          <w:t>.</w:t>
        </w:r>
        <w:r w:rsidR="00415587" w:rsidRPr="00AB6503">
          <w:rPr>
            <w:b w:val="0"/>
            <w:color w:val="0000FF"/>
            <w:sz w:val="20"/>
            <w:u w:val="single" w:color="0000FF"/>
          </w:rPr>
          <w:t>gr/c</w:t>
        </w:r>
        <w:r w:rsidR="00415587" w:rsidRPr="00AB6503">
          <w:rPr>
            <w:b w:val="0"/>
            <w:color w:val="0000FF"/>
            <w:spacing w:val="-1"/>
            <w:sz w:val="20"/>
            <w:u w:val="single" w:color="0000FF"/>
          </w:rPr>
          <w:t>b</w:t>
        </w:r>
        <w:r w:rsidR="00415587" w:rsidRPr="00AB6503">
          <w:rPr>
            <w:b w:val="0"/>
            <w:color w:val="0000FF"/>
            <w:sz w:val="20"/>
            <w:u w:val="single" w:color="0000FF"/>
          </w:rPr>
          <w:t>i2017</w:t>
        </w:r>
      </w:hyperlink>
    </w:p>
    <w:p w14:paraId="55C80AC3" w14:textId="77777777" w:rsidR="003A2CE8" w:rsidRDefault="003A2CE8" w:rsidP="00AB6503"/>
    <w:p w14:paraId="55C80AC4" w14:textId="77777777" w:rsidR="003A2CE8" w:rsidRDefault="003A2CE8" w:rsidP="00AB6503"/>
    <w:p w14:paraId="55C80AC5" w14:textId="77777777" w:rsidR="003A2CE8" w:rsidRPr="00807DAB" w:rsidRDefault="00415587" w:rsidP="00AB6503">
      <w:pPr>
        <w:pStyle w:val="Heading2"/>
      </w:pPr>
      <w:r w:rsidRPr="00807DAB">
        <w:t>S</w:t>
      </w:r>
      <w:r w:rsidRPr="001120DB">
        <w:rPr>
          <w:sz w:val="24"/>
        </w:rPr>
        <w:t>COPE</w:t>
      </w:r>
    </w:p>
    <w:p w14:paraId="55C80AC6" w14:textId="77777777" w:rsidR="003A2CE8" w:rsidRDefault="003A2CE8" w:rsidP="00AB6503"/>
    <w:p w14:paraId="55C80AC7" w14:textId="77777777" w:rsidR="00807DAB" w:rsidRDefault="00415587" w:rsidP="00AB6503">
      <w:r w:rsidRPr="00AB6503">
        <w:t>Business Informatics is the scientific discipline targeting information processes and related phenomena in their socio-economical business context, including companies, organisations, administrations and society in general. As a field of study, it endeavours to take a systematic and analytic approach in adopting a multi-disciplinary orientation that draws theories and practices from the fields of management science, organisational science, computer science, systems engineering, information systems, information management, social science, and economics information science. The IEEE CBI</w:t>
      </w:r>
      <w:r w:rsidR="00807DAB" w:rsidRPr="00AB6503">
        <w:t xml:space="preserve"> </w:t>
      </w:r>
      <w:r w:rsidRPr="00AB6503">
        <w:t>2017 is aimed at creating a forum for researchers and practitioners from the fields that contribute to the</w:t>
      </w:r>
      <w:r w:rsidR="00807DAB" w:rsidRPr="00AB6503">
        <w:t xml:space="preserve"> </w:t>
      </w:r>
      <w:r w:rsidRPr="00AB6503">
        <w:t xml:space="preserve">construction, use and maintenance of information systems and the organisational context in which they are embedded. </w:t>
      </w:r>
    </w:p>
    <w:p w14:paraId="55C80AC8" w14:textId="77777777" w:rsidR="00AB6503" w:rsidRPr="00AB6503" w:rsidRDefault="00AB6503" w:rsidP="00AB6503"/>
    <w:p w14:paraId="55C80AC9" w14:textId="77777777" w:rsidR="00F40AEC" w:rsidRDefault="00AB6503" w:rsidP="00AB6503">
      <w:pPr>
        <w:rPr>
          <w:lang w:eastAsia="en-GB"/>
        </w:rPr>
      </w:pPr>
      <w:r w:rsidRPr="00F065A0">
        <w:rPr>
          <w:lang w:eastAsia="en-GB"/>
        </w:rPr>
        <w:t xml:space="preserve">The Doctoral Consortium provides an opportunity for doctoral candidates to explore and develop their research interests in an interactive workshop under the guidance of a panel of distinguished researchers. We invite doctoral candidates who feel they would benefit from this kind of feedback on their dissertation work to apply for this unique opportunity to share their work with junior researchers in a similar situation as well as senior researchers in the field. The strongest candidates will be those who have a clear topic, research approach and direction, and have made some progress but who are not shortly before submitting their thesis. </w:t>
      </w:r>
    </w:p>
    <w:p w14:paraId="55C80ACA" w14:textId="77777777" w:rsidR="00F40AEC" w:rsidRDefault="00F40AEC" w:rsidP="00AB6503">
      <w:pPr>
        <w:rPr>
          <w:lang w:eastAsia="en-GB"/>
        </w:rPr>
      </w:pPr>
    </w:p>
    <w:p w14:paraId="55C80ACB" w14:textId="77777777" w:rsidR="00AB6503" w:rsidRDefault="00AB6503" w:rsidP="00AB6503">
      <w:pPr>
        <w:rPr>
          <w:lang w:eastAsia="en-GB"/>
        </w:rPr>
      </w:pPr>
      <w:r w:rsidRPr="00F065A0">
        <w:rPr>
          <w:lang w:eastAsia="en-GB"/>
        </w:rPr>
        <w:t xml:space="preserve">A submission to the </w:t>
      </w:r>
      <w:r w:rsidR="00F40AEC">
        <w:rPr>
          <w:lang w:eastAsia="en-GB"/>
        </w:rPr>
        <w:t>Doctoral Consortium</w:t>
      </w:r>
      <w:r w:rsidRPr="00F065A0">
        <w:rPr>
          <w:lang w:eastAsia="en-GB"/>
        </w:rPr>
        <w:t xml:space="preserve"> should clearly describe motivation, goal, expected results and the research approach taken. We encourage doctoral students who prepare a submission to reflect upon these questions: What makes the research I do especially appealing for me (for the scientific discipline of Business Informatics, for practice)? How can I justify that my research results will match the goals of the dissertation? How can I show that the results of my work will contribute to advancing the field? What are open questions that I still need to clarify? In addition to stating how you intend to benefit from participation, both you and your advisor should be clear on what you can contribute to the Doctoral Consortium.</w:t>
      </w:r>
    </w:p>
    <w:p w14:paraId="55C80ACC" w14:textId="77777777" w:rsidR="00AB6503" w:rsidRPr="00AB6503" w:rsidRDefault="00AB6503" w:rsidP="00AB6503">
      <w:pPr>
        <w:rPr>
          <w:lang w:val="en-US"/>
        </w:rPr>
      </w:pPr>
    </w:p>
    <w:p w14:paraId="55C80ACD" w14:textId="77777777" w:rsidR="00F40AEC" w:rsidRPr="00F065A0" w:rsidRDefault="00F40AEC" w:rsidP="00F40AEC">
      <w:pPr>
        <w:rPr>
          <w:lang w:eastAsia="en-GB"/>
        </w:rPr>
      </w:pPr>
      <w:r w:rsidRPr="00F065A0">
        <w:rPr>
          <w:lang w:eastAsia="en-GB"/>
        </w:rPr>
        <w:t xml:space="preserve">The </w:t>
      </w:r>
      <w:r>
        <w:rPr>
          <w:lang w:eastAsia="en-GB"/>
        </w:rPr>
        <w:t xml:space="preserve">Doctoral </w:t>
      </w:r>
      <w:r w:rsidRPr="00F065A0">
        <w:rPr>
          <w:lang w:eastAsia="en-GB"/>
        </w:rPr>
        <w:t>Consortium has the following objectives:</w:t>
      </w:r>
    </w:p>
    <w:p w14:paraId="55C80ACE" w14:textId="77777777" w:rsidR="00F40AEC" w:rsidRPr="00F065A0" w:rsidRDefault="00F40AEC" w:rsidP="00F40AEC">
      <w:pPr>
        <w:pStyle w:val="ListParagraph"/>
        <w:numPr>
          <w:ilvl w:val="0"/>
          <w:numId w:val="2"/>
        </w:numPr>
        <w:rPr>
          <w:lang w:eastAsia="en-GB"/>
        </w:rPr>
      </w:pPr>
      <w:r w:rsidRPr="00F065A0">
        <w:rPr>
          <w:lang w:eastAsia="en-GB"/>
        </w:rPr>
        <w:t>Provide a pleasant, inspiring setting where students can present their work and meet other students</w:t>
      </w:r>
    </w:p>
    <w:p w14:paraId="55C80ACF" w14:textId="77777777" w:rsidR="00F40AEC" w:rsidRPr="00F065A0" w:rsidRDefault="00F40AEC" w:rsidP="00F40AEC">
      <w:pPr>
        <w:pStyle w:val="ListParagraph"/>
        <w:numPr>
          <w:ilvl w:val="0"/>
          <w:numId w:val="2"/>
        </w:numPr>
        <w:rPr>
          <w:lang w:eastAsia="en-GB"/>
        </w:rPr>
      </w:pPr>
      <w:r w:rsidRPr="00F065A0">
        <w:rPr>
          <w:lang w:eastAsia="en-GB"/>
        </w:rPr>
        <w:t xml:space="preserve">Provide feedback </w:t>
      </w:r>
      <w:r>
        <w:rPr>
          <w:lang w:eastAsia="en-GB"/>
        </w:rPr>
        <w:t xml:space="preserve">and guidance </w:t>
      </w:r>
      <w:r w:rsidRPr="00F065A0">
        <w:rPr>
          <w:lang w:eastAsia="en-GB"/>
        </w:rPr>
        <w:t>on students' c</w:t>
      </w:r>
      <w:r>
        <w:rPr>
          <w:lang w:eastAsia="en-GB"/>
        </w:rPr>
        <w:t xml:space="preserve">urrent research and </w:t>
      </w:r>
      <w:r w:rsidRPr="00F065A0">
        <w:rPr>
          <w:lang w:eastAsia="en-GB"/>
        </w:rPr>
        <w:t>future research directions</w:t>
      </w:r>
    </w:p>
    <w:p w14:paraId="55C80AD0" w14:textId="77777777" w:rsidR="00F40AEC" w:rsidRPr="00F065A0" w:rsidRDefault="00F40AEC" w:rsidP="00F40AEC">
      <w:pPr>
        <w:pStyle w:val="ListParagraph"/>
        <w:numPr>
          <w:ilvl w:val="0"/>
          <w:numId w:val="2"/>
        </w:numPr>
        <w:rPr>
          <w:lang w:eastAsia="en-GB"/>
        </w:rPr>
      </w:pPr>
      <w:r w:rsidRPr="00F065A0">
        <w:rPr>
          <w:lang w:eastAsia="en-GB"/>
        </w:rPr>
        <w:t>Offer each student comments and fresh perspectives on their work from researchers and students outside their own institution</w:t>
      </w:r>
    </w:p>
    <w:p w14:paraId="55C80AD1" w14:textId="77777777" w:rsidR="00F40AEC" w:rsidRPr="00F065A0" w:rsidRDefault="00F40AEC" w:rsidP="00F40AEC">
      <w:pPr>
        <w:pStyle w:val="ListParagraph"/>
        <w:numPr>
          <w:ilvl w:val="0"/>
          <w:numId w:val="2"/>
        </w:numPr>
        <w:rPr>
          <w:lang w:eastAsia="en-GB"/>
        </w:rPr>
      </w:pPr>
      <w:r w:rsidRPr="00F065A0">
        <w:rPr>
          <w:lang w:eastAsia="en-GB"/>
        </w:rPr>
        <w:t>Promote the development of a supportive community of scholars and a spirit of collaborative research</w:t>
      </w:r>
    </w:p>
    <w:p w14:paraId="55C80AD2" w14:textId="77777777" w:rsidR="00F40AEC" w:rsidRDefault="00F40AEC" w:rsidP="00F40AEC">
      <w:pPr>
        <w:pStyle w:val="ListParagraph"/>
        <w:numPr>
          <w:ilvl w:val="0"/>
          <w:numId w:val="2"/>
        </w:numPr>
        <w:rPr>
          <w:lang w:eastAsia="en-GB"/>
        </w:rPr>
      </w:pPr>
      <w:r w:rsidRPr="00F065A0">
        <w:rPr>
          <w:lang w:eastAsia="en-GB"/>
        </w:rPr>
        <w:t xml:space="preserve">Contribute to the conference goals through interaction with other </w:t>
      </w:r>
      <w:r>
        <w:rPr>
          <w:lang w:eastAsia="en-GB"/>
        </w:rPr>
        <w:t>participants</w:t>
      </w:r>
    </w:p>
    <w:p w14:paraId="55C80AD3" w14:textId="77777777" w:rsidR="00807DAB" w:rsidRDefault="00807DAB" w:rsidP="00AB6503"/>
    <w:p w14:paraId="55C80AD4" w14:textId="77777777" w:rsidR="001120DB" w:rsidRDefault="001120DB" w:rsidP="00AB6503">
      <w:pPr>
        <w:rPr>
          <w:lang w:eastAsia="en-GB"/>
        </w:rPr>
      </w:pPr>
      <w:r w:rsidRPr="00F065A0">
        <w:rPr>
          <w:lang w:eastAsia="en-GB"/>
        </w:rPr>
        <w:t xml:space="preserve">The </w:t>
      </w:r>
      <w:r>
        <w:rPr>
          <w:lang w:eastAsia="en-GB"/>
        </w:rPr>
        <w:t xml:space="preserve">Doctoral </w:t>
      </w:r>
      <w:r w:rsidRPr="00F065A0">
        <w:rPr>
          <w:lang w:eastAsia="en-GB"/>
        </w:rPr>
        <w:t>Consortium</w:t>
      </w:r>
      <w:r>
        <w:rPr>
          <w:lang w:eastAsia="en-GB"/>
        </w:rPr>
        <w:t xml:space="preserve"> </w:t>
      </w:r>
      <w:r w:rsidRPr="00F065A0">
        <w:rPr>
          <w:lang w:eastAsia="en-GB"/>
        </w:rPr>
        <w:t xml:space="preserve">will be held on </w:t>
      </w:r>
      <w:r w:rsidRPr="001120DB">
        <w:rPr>
          <w:b/>
          <w:lang w:eastAsia="en-GB"/>
        </w:rPr>
        <w:t>Monday, July 24, 2017.</w:t>
      </w:r>
      <w:r w:rsidRPr="00F065A0">
        <w:rPr>
          <w:lang w:eastAsia="en-GB"/>
        </w:rPr>
        <w:t xml:space="preserve"> The Consortium will be a single track one-day event with 4 to 6 students attending. Doctoral candidates accepted to the doctoral consortium are expe</w:t>
      </w:r>
      <w:r w:rsidR="005B1803">
        <w:rPr>
          <w:lang w:eastAsia="en-GB"/>
        </w:rPr>
        <w:t>cted to attend the IEEE CBI 2017</w:t>
      </w:r>
      <w:r w:rsidRPr="00F065A0">
        <w:rPr>
          <w:lang w:eastAsia="en-GB"/>
        </w:rPr>
        <w:t xml:space="preserve"> conference.</w:t>
      </w:r>
    </w:p>
    <w:p w14:paraId="55C80AD5" w14:textId="77777777" w:rsidR="003A2CE8" w:rsidRDefault="003A2CE8" w:rsidP="00AB6503"/>
    <w:p w14:paraId="55C80AD6" w14:textId="77777777" w:rsidR="003A2CE8" w:rsidRDefault="003A2CE8" w:rsidP="00AB6503"/>
    <w:p w14:paraId="55C80AD7" w14:textId="77777777" w:rsidR="003A2CE8" w:rsidRDefault="00415587" w:rsidP="00A069F7">
      <w:pPr>
        <w:pStyle w:val="Heading2"/>
      </w:pPr>
      <w:r>
        <w:t>S</w:t>
      </w:r>
      <w:r w:rsidRPr="00A069F7">
        <w:rPr>
          <w:sz w:val="24"/>
        </w:rPr>
        <w:t>UBMIS</w:t>
      </w:r>
      <w:r w:rsidRPr="00A069F7">
        <w:rPr>
          <w:spacing w:val="1"/>
          <w:sz w:val="24"/>
        </w:rPr>
        <w:t>S</w:t>
      </w:r>
      <w:r w:rsidRPr="00A069F7">
        <w:rPr>
          <w:sz w:val="24"/>
        </w:rPr>
        <w:t>ION</w:t>
      </w:r>
      <w:r>
        <w:rPr>
          <w:spacing w:val="-11"/>
        </w:rPr>
        <w:t xml:space="preserve"> </w:t>
      </w:r>
      <w:r w:rsidR="005B1803">
        <w:t>D</w:t>
      </w:r>
      <w:r w:rsidR="005B1803">
        <w:rPr>
          <w:sz w:val="24"/>
        </w:rPr>
        <w:t>ETAILS</w:t>
      </w:r>
    </w:p>
    <w:p w14:paraId="55C80AD8" w14:textId="77777777" w:rsidR="003A2CE8" w:rsidRDefault="003A2CE8" w:rsidP="00AB6503"/>
    <w:p w14:paraId="55C80AD9" w14:textId="77777777" w:rsidR="00924EC3" w:rsidRDefault="00924EC3" w:rsidP="00924EC3">
      <w:pPr>
        <w:rPr>
          <w:spacing w:val="1"/>
        </w:rPr>
      </w:pPr>
      <w:r>
        <w:t>The Doctoral Consortium p</w:t>
      </w:r>
      <w:r w:rsidR="00415587">
        <w:t>apers should be in</w:t>
      </w:r>
      <w:r w:rsidR="00415587">
        <w:rPr>
          <w:spacing w:val="1"/>
        </w:rPr>
        <w:t xml:space="preserve"> </w:t>
      </w:r>
      <w:r w:rsidR="00415587">
        <w:t>Engl</w:t>
      </w:r>
      <w:r w:rsidR="00415587">
        <w:rPr>
          <w:spacing w:val="-1"/>
        </w:rPr>
        <w:t>i</w:t>
      </w:r>
      <w:r w:rsidR="00415587">
        <w:t>sh a</w:t>
      </w:r>
      <w:r w:rsidR="00415587">
        <w:rPr>
          <w:spacing w:val="-1"/>
        </w:rPr>
        <w:t>n</w:t>
      </w:r>
      <w:r w:rsidR="00415587">
        <w:t>d</w:t>
      </w:r>
      <w:r w:rsidR="00415587">
        <w:rPr>
          <w:spacing w:val="2"/>
        </w:rPr>
        <w:t xml:space="preserve"> </w:t>
      </w:r>
      <w:r>
        <w:rPr>
          <w:spacing w:val="2"/>
        </w:rPr>
        <w:t xml:space="preserve">must follow </w:t>
      </w:r>
      <w:r>
        <w:t>the</w:t>
      </w:r>
      <w:r>
        <w:rPr>
          <w:spacing w:val="8"/>
        </w:rPr>
        <w:t xml:space="preserve"> </w:t>
      </w:r>
      <w:r>
        <w:t>I</w:t>
      </w:r>
      <w:r>
        <w:rPr>
          <w:spacing w:val="-1"/>
        </w:rPr>
        <w:t>E</w:t>
      </w:r>
      <w:r>
        <w:t>EE</w:t>
      </w:r>
      <w:r>
        <w:rPr>
          <w:spacing w:val="1"/>
        </w:rPr>
        <w:t xml:space="preserve"> 2</w:t>
      </w:r>
      <w:r>
        <w:rPr>
          <w:spacing w:val="-1"/>
        </w:rPr>
        <w:t>-</w:t>
      </w:r>
      <w:r>
        <w:t>column for</w:t>
      </w:r>
      <w:r>
        <w:rPr>
          <w:spacing w:val="-1"/>
        </w:rPr>
        <w:t>m</w:t>
      </w:r>
      <w:r>
        <w:t>at</w:t>
      </w:r>
      <w:hyperlink r:id="rId9">
        <w:r>
          <w:t xml:space="preserve"> (</w:t>
        </w:r>
        <w:r>
          <w:rPr>
            <w:color w:val="0000FF"/>
            <w:u w:val="single" w:color="0000FF"/>
          </w:rPr>
          <w:t>ht</w:t>
        </w:r>
        <w:r>
          <w:rPr>
            <w:color w:val="0000FF"/>
            <w:spacing w:val="-1"/>
            <w:u w:val="single" w:color="0000FF"/>
          </w:rPr>
          <w:t>t</w:t>
        </w:r>
        <w:r>
          <w:rPr>
            <w:color w:val="0000FF"/>
            <w:u w:val="single" w:color="0000FF"/>
          </w:rPr>
          <w:t>p:/</w:t>
        </w:r>
        <w:r>
          <w:rPr>
            <w:color w:val="0000FF"/>
            <w:spacing w:val="1"/>
            <w:u w:val="single" w:color="0000FF"/>
          </w:rPr>
          <w:t>/</w:t>
        </w:r>
        <w:r>
          <w:rPr>
            <w:color w:val="0000FF"/>
            <w:u w:val="single" w:color="0000FF"/>
          </w:rPr>
          <w:t>w</w:t>
        </w:r>
        <w:r>
          <w:rPr>
            <w:color w:val="0000FF"/>
            <w:spacing w:val="-1"/>
            <w:u w:val="single" w:color="0000FF"/>
          </w:rPr>
          <w:t>w</w:t>
        </w:r>
        <w:r>
          <w:rPr>
            <w:color w:val="0000FF"/>
            <w:u w:val="single" w:color="0000FF"/>
          </w:rPr>
          <w:t>w.</w:t>
        </w:r>
        <w:r>
          <w:rPr>
            <w:color w:val="0000FF"/>
            <w:spacing w:val="-2"/>
            <w:u w:val="single" w:color="0000FF"/>
          </w:rPr>
          <w:t>i</w:t>
        </w:r>
        <w:r>
          <w:rPr>
            <w:color w:val="0000FF"/>
            <w:u w:val="single" w:color="0000FF"/>
          </w:rPr>
          <w:t>eee</w:t>
        </w:r>
        <w:r>
          <w:rPr>
            <w:color w:val="0000FF"/>
            <w:spacing w:val="-1"/>
            <w:u w:val="single" w:color="0000FF"/>
          </w:rPr>
          <w:t>.</w:t>
        </w:r>
        <w:r>
          <w:rPr>
            <w:color w:val="0000FF"/>
            <w:u w:val="single" w:color="0000FF"/>
          </w:rPr>
          <w:t>org/co</w:t>
        </w:r>
        <w:r>
          <w:rPr>
            <w:color w:val="0000FF"/>
            <w:spacing w:val="-1"/>
            <w:u w:val="single" w:color="0000FF"/>
          </w:rPr>
          <w:t>n</w:t>
        </w:r>
        <w:r>
          <w:rPr>
            <w:color w:val="0000FF"/>
            <w:u w:val="single" w:color="0000FF"/>
          </w:rPr>
          <w:t>fe</w:t>
        </w:r>
        <w:r>
          <w:rPr>
            <w:color w:val="0000FF"/>
            <w:spacing w:val="-2"/>
            <w:u w:val="single" w:color="0000FF"/>
          </w:rPr>
          <w:t>r</w:t>
        </w:r>
        <w:r>
          <w:rPr>
            <w:color w:val="0000FF"/>
            <w:u w:val="single" w:color="0000FF"/>
          </w:rPr>
          <w:t>ences</w:t>
        </w:r>
        <w:r>
          <w:rPr>
            <w:color w:val="0000FF"/>
            <w:spacing w:val="-1"/>
            <w:u w:val="single" w:color="0000FF"/>
          </w:rPr>
          <w:t>_</w:t>
        </w:r>
        <w:r>
          <w:rPr>
            <w:color w:val="0000FF"/>
            <w:u w:val="single" w:color="0000FF"/>
          </w:rPr>
          <w:t>e</w:t>
        </w:r>
        <w:r>
          <w:rPr>
            <w:color w:val="0000FF"/>
            <w:spacing w:val="-1"/>
            <w:u w:val="single" w:color="0000FF"/>
          </w:rPr>
          <w:t>v</w:t>
        </w:r>
        <w:r>
          <w:rPr>
            <w:color w:val="0000FF"/>
            <w:u w:val="single" w:color="0000FF"/>
          </w:rPr>
          <w:t>ent</w:t>
        </w:r>
        <w:r>
          <w:rPr>
            <w:color w:val="0000FF"/>
            <w:spacing w:val="-1"/>
            <w:u w:val="single" w:color="0000FF"/>
          </w:rPr>
          <w:t>s</w:t>
        </w:r>
        <w:r>
          <w:rPr>
            <w:color w:val="0000FF"/>
            <w:u w:val="single" w:color="0000FF"/>
          </w:rPr>
          <w:t>/confer</w:t>
        </w:r>
        <w:r>
          <w:rPr>
            <w:color w:val="0000FF"/>
            <w:spacing w:val="-2"/>
            <w:u w:val="single" w:color="0000FF"/>
          </w:rPr>
          <w:t>e</w:t>
        </w:r>
        <w:r>
          <w:rPr>
            <w:color w:val="0000FF"/>
            <w:u w:val="single" w:color="0000FF"/>
          </w:rPr>
          <w:t>n</w:t>
        </w:r>
        <w:r>
          <w:rPr>
            <w:color w:val="0000FF"/>
            <w:spacing w:val="1"/>
            <w:u w:val="single" w:color="0000FF"/>
          </w:rPr>
          <w:t>c</w:t>
        </w:r>
        <w:r>
          <w:rPr>
            <w:color w:val="0000FF"/>
            <w:u w:val="single" w:color="0000FF"/>
          </w:rPr>
          <w:t>e</w:t>
        </w:r>
        <w:r>
          <w:rPr>
            <w:color w:val="0000FF"/>
            <w:spacing w:val="-2"/>
            <w:u w:val="single" w:color="0000FF"/>
          </w:rPr>
          <w:t>s</w:t>
        </w:r>
        <w:r>
          <w:rPr>
            <w:color w:val="0000FF"/>
            <w:u w:val="single" w:color="0000FF"/>
          </w:rPr>
          <w:t>/</w:t>
        </w:r>
        <w:r>
          <w:rPr>
            <w:color w:val="0000FF"/>
            <w:spacing w:val="-1"/>
            <w:u w:val="single" w:color="0000FF"/>
          </w:rPr>
          <w:t>p</w:t>
        </w:r>
        <w:r>
          <w:rPr>
            <w:color w:val="0000FF"/>
            <w:u w:val="single" w:color="0000FF"/>
          </w:rPr>
          <w:t>u</w:t>
        </w:r>
        <w:r>
          <w:rPr>
            <w:color w:val="0000FF"/>
            <w:spacing w:val="1"/>
            <w:u w:val="single" w:color="0000FF"/>
          </w:rPr>
          <w:t>b</w:t>
        </w:r>
        <w:r>
          <w:rPr>
            <w:color w:val="0000FF"/>
            <w:u w:val="single" w:color="0000FF"/>
          </w:rPr>
          <w:t>l</w:t>
        </w:r>
        <w:r>
          <w:rPr>
            <w:color w:val="0000FF"/>
            <w:spacing w:val="-1"/>
            <w:u w:val="single" w:color="0000FF"/>
          </w:rPr>
          <w:t>i</w:t>
        </w:r>
        <w:r>
          <w:rPr>
            <w:color w:val="0000FF"/>
            <w:u w:val="single" w:color="0000FF"/>
          </w:rPr>
          <w:t>shin</w:t>
        </w:r>
        <w:r>
          <w:rPr>
            <w:color w:val="0000FF"/>
            <w:spacing w:val="-1"/>
            <w:u w:val="single" w:color="0000FF"/>
          </w:rPr>
          <w:t>g</w:t>
        </w:r>
        <w:r>
          <w:rPr>
            <w:color w:val="0000FF"/>
            <w:u w:val="single" w:color="0000FF"/>
          </w:rPr>
          <w:t>/te</w:t>
        </w:r>
        <w:r>
          <w:rPr>
            <w:color w:val="0000FF"/>
            <w:spacing w:val="-2"/>
            <w:u w:val="single" w:color="0000FF"/>
          </w:rPr>
          <w:t>m</w:t>
        </w:r>
        <w:r>
          <w:rPr>
            <w:color w:val="0000FF"/>
            <w:u w:val="single" w:color="0000FF"/>
          </w:rPr>
          <w:t>plates</w:t>
        </w:r>
        <w:r>
          <w:rPr>
            <w:color w:val="0000FF"/>
            <w:spacing w:val="-1"/>
            <w:u w:val="single" w:color="0000FF"/>
          </w:rPr>
          <w:t>.</w:t>
        </w:r>
        <w:r>
          <w:rPr>
            <w:color w:val="0000FF"/>
            <w:u w:val="single" w:color="0000FF"/>
          </w:rPr>
          <w:t>htm</w:t>
        </w:r>
        <w:r>
          <w:rPr>
            <w:color w:val="0000FF"/>
            <w:spacing w:val="1"/>
            <w:u w:val="single" w:color="0000FF"/>
          </w:rPr>
          <w:t>l</w:t>
        </w:r>
      </w:hyperlink>
      <w:r>
        <w:rPr>
          <w:color w:val="000000"/>
        </w:rPr>
        <w:t xml:space="preserve">). </w:t>
      </w:r>
      <w:r>
        <w:t>Re</w:t>
      </w:r>
      <w:r>
        <w:rPr>
          <w:spacing w:val="1"/>
        </w:rPr>
        <w:t>c</w:t>
      </w:r>
      <w:r>
        <w:t>om</w:t>
      </w:r>
      <w:r>
        <w:rPr>
          <w:spacing w:val="-1"/>
        </w:rPr>
        <w:t>m</w:t>
      </w:r>
      <w:r>
        <w:t>e</w:t>
      </w:r>
      <w:r>
        <w:rPr>
          <w:spacing w:val="-1"/>
        </w:rPr>
        <w:t>n</w:t>
      </w:r>
      <w:r>
        <w:t>d</w:t>
      </w:r>
      <w:r>
        <w:rPr>
          <w:spacing w:val="-1"/>
        </w:rPr>
        <w:t>e</w:t>
      </w:r>
      <w:r>
        <w:t>d</w:t>
      </w:r>
      <w:r>
        <w:rPr>
          <w:spacing w:val="1"/>
        </w:rPr>
        <w:t xml:space="preserve"> </w:t>
      </w:r>
      <w:r>
        <w:t>paper le</w:t>
      </w:r>
      <w:r>
        <w:rPr>
          <w:spacing w:val="-1"/>
        </w:rPr>
        <w:t>n</w:t>
      </w:r>
      <w:r>
        <w:t>gth is up</w:t>
      </w:r>
      <w:r>
        <w:rPr>
          <w:spacing w:val="1"/>
        </w:rPr>
        <w:t xml:space="preserve"> </w:t>
      </w:r>
      <w:r>
        <w:t>to</w:t>
      </w:r>
      <w:r>
        <w:rPr>
          <w:spacing w:val="1"/>
        </w:rPr>
        <w:t xml:space="preserve"> </w:t>
      </w:r>
      <w:r>
        <w:t>10</w:t>
      </w:r>
      <w:r>
        <w:rPr>
          <w:spacing w:val="2"/>
        </w:rPr>
        <w:t xml:space="preserve"> </w:t>
      </w:r>
      <w:r>
        <w:t>p</w:t>
      </w:r>
      <w:r>
        <w:rPr>
          <w:spacing w:val="-1"/>
        </w:rPr>
        <w:t>a</w:t>
      </w:r>
      <w:r>
        <w:t>ges.</w:t>
      </w:r>
      <w:r>
        <w:rPr>
          <w:spacing w:val="1"/>
        </w:rPr>
        <w:t xml:space="preserve"> </w:t>
      </w:r>
      <w:r>
        <w:t>O</w:t>
      </w:r>
      <w:r>
        <w:rPr>
          <w:spacing w:val="1"/>
        </w:rPr>
        <w:t>n</w:t>
      </w:r>
      <w:r>
        <w:rPr>
          <w:spacing w:val="-2"/>
        </w:rPr>
        <w:t>l</w:t>
      </w:r>
      <w:r>
        <w:t>y</w:t>
      </w:r>
      <w:r>
        <w:rPr>
          <w:spacing w:val="1"/>
        </w:rPr>
        <w:t xml:space="preserve"> </w:t>
      </w:r>
      <w:r>
        <w:t>PDF</w:t>
      </w:r>
      <w:r>
        <w:rPr>
          <w:spacing w:val="1"/>
        </w:rPr>
        <w:t xml:space="preserve"> </w:t>
      </w:r>
      <w:r>
        <w:rPr>
          <w:spacing w:val="-1"/>
        </w:rPr>
        <w:t>f</w:t>
      </w:r>
      <w:r>
        <w:t>i</w:t>
      </w:r>
      <w:r>
        <w:rPr>
          <w:spacing w:val="-1"/>
        </w:rPr>
        <w:t>l</w:t>
      </w:r>
      <w:r>
        <w:t>es are ac</w:t>
      </w:r>
      <w:r>
        <w:rPr>
          <w:spacing w:val="1"/>
        </w:rPr>
        <w:t>c</w:t>
      </w:r>
      <w:r>
        <w:t>ep</w:t>
      </w:r>
      <w:r>
        <w:rPr>
          <w:spacing w:val="-1"/>
        </w:rPr>
        <w:t>t</w:t>
      </w:r>
      <w:r>
        <w:t>ed.</w:t>
      </w:r>
      <w:r>
        <w:rPr>
          <w:spacing w:val="1"/>
        </w:rPr>
        <w:t xml:space="preserve"> </w:t>
      </w:r>
      <w:r>
        <w:t>There is a</w:t>
      </w:r>
      <w:r>
        <w:rPr>
          <w:spacing w:val="1"/>
        </w:rPr>
        <w:t xml:space="preserve"> l</w:t>
      </w:r>
      <w:r>
        <w:t>i</w:t>
      </w:r>
      <w:r>
        <w:rPr>
          <w:spacing w:val="-1"/>
        </w:rPr>
        <w:t>m</w:t>
      </w:r>
      <w:r>
        <w:t>it of</w:t>
      </w:r>
      <w:r>
        <w:rPr>
          <w:spacing w:val="1"/>
        </w:rPr>
        <w:t xml:space="preserve"> </w:t>
      </w:r>
      <w:r>
        <w:t>2</w:t>
      </w:r>
      <w:r>
        <w:rPr>
          <w:spacing w:val="1"/>
        </w:rPr>
        <w:t>5</w:t>
      </w:r>
      <w:r>
        <w:t>0</w:t>
      </w:r>
      <w:r>
        <w:rPr>
          <w:spacing w:val="1"/>
        </w:rPr>
        <w:t xml:space="preserve"> </w:t>
      </w:r>
      <w:r>
        <w:t>w</w:t>
      </w:r>
      <w:r>
        <w:rPr>
          <w:spacing w:val="-2"/>
        </w:rPr>
        <w:t>o</w:t>
      </w:r>
      <w:r>
        <w:t>rds for</w:t>
      </w:r>
      <w:r>
        <w:rPr>
          <w:spacing w:val="1"/>
        </w:rPr>
        <w:t xml:space="preserve"> </w:t>
      </w:r>
      <w:r>
        <w:t>the</w:t>
      </w:r>
      <w:r>
        <w:rPr>
          <w:spacing w:val="1"/>
        </w:rPr>
        <w:t xml:space="preserve"> </w:t>
      </w:r>
      <w:r>
        <w:lastRenderedPageBreak/>
        <w:t>abstr</w:t>
      </w:r>
      <w:r>
        <w:rPr>
          <w:spacing w:val="-1"/>
        </w:rPr>
        <w:t>ac</w:t>
      </w:r>
      <w:r>
        <w:t>t.</w:t>
      </w:r>
      <w:r>
        <w:rPr>
          <w:spacing w:val="1"/>
        </w:rPr>
        <w:t xml:space="preserve"> </w:t>
      </w:r>
      <w:r>
        <w:rPr>
          <w:color w:val="000000"/>
        </w:rPr>
        <w:t xml:space="preserve">The accepted papers will be included in the </w:t>
      </w:r>
      <w:r>
        <w:t>proce</w:t>
      </w:r>
      <w:r>
        <w:rPr>
          <w:spacing w:val="-1"/>
        </w:rPr>
        <w:t>e</w:t>
      </w:r>
      <w:r>
        <w:t>di</w:t>
      </w:r>
      <w:r>
        <w:rPr>
          <w:spacing w:val="-1"/>
        </w:rPr>
        <w:t>n</w:t>
      </w:r>
      <w:r>
        <w:t>gs</w:t>
      </w:r>
      <w:r>
        <w:rPr>
          <w:spacing w:val="23"/>
        </w:rPr>
        <w:t xml:space="preserve"> </w:t>
      </w:r>
      <w:r>
        <w:t>of</w:t>
      </w:r>
      <w:r>
        <w:rPr>
          <w:spacing w:val="23"/>
        </w:rPr>
        <w:t xml:space="preserve"> </w:t>
      </w:r>
      <w:r>
        <w:t>the</w:t>
      </w:r>
      <w:r>
        <w:rPr>
          <w:spacing w:val="23"/>
        </w:rPr>
        <w:t xml:space="preserve"> </w:t>
      </w:r>
      <w:r>
        <w:rPr>
          <w:spacing w:val="1"/>
        </w:rPr>
        <w:t>C</w:t>
      </w:r>
      <w:r>
        <w:t>BI</w:t>
      </w:r>
      <w:r>
        <w:rPr>
          <w:spacing w:val="22"/>
        </w:rPr>
        <w:t xml:space="preserve"> </w:t>
      </w:r>
      <w:r>
        <w:t>se</w:t>
      </w:r>
      <w:r>
        <w:rPr>
          <w:spacing w:val="-1"/>
        </w:rPr>
        <w:t>r</w:t>
      </w:r>
      <w:r>
        <w:t>ies</w:t>
      </w:r>
      <w:r>
        <w:rPr>
          <w:spacing w:val="23"/>
        </w:rPr>
        <w:t xml:space="preserve"> that </w:t>
      </w:r>
      <w:r>
        <w:t>are</w:t>
      </w:r>
      <w:r>
        <w:rPr>
          <w:spacing w:val="22"/>
        </w:rPr>
        <w:t xml:space="preserve"> </w:t>
      </w:r>
      <w:r>
        <w:t>pu</w:t>
      </w:r>
      <w:r>
        <w:rPr>
          <w:spacing w:val="-1"/>
        </w:rPr>
        <w:t>b</w:t>
      </w:r>
      <w:r>
        <w:t>l</w:t>
      </w:r>
      <w:r>
        <w:rPr>
          <w:spacing w:val="-1"/>
        </w:rPr>
        <w:t>i</w:t>
      </w:r>
      <w:r>
        <w:t>shed</w:t>
      </w:r>
      <w:r>
        <w:rPr>
          <w:spacing w:val="23"/>
        </w:rPr>
        <w:t xml:space="preserve"> </w:t>
      </w:r>
      <w:r>
        <w:t>by</w:t>
      </w:r>
      <w:r>
        <w:rPr>
          <w:spacing w:val="23"/>
        </w:rPr>
        <w:t xml:space="preserve"> </w:t>
      </w:r>
      <w:r>
        <w:rPr>
          <w:spacing w:val="-1"/>
        </w:rPr>
        <w:t>t</w:t>
      </w:r>
      <w:r>
        <w:t>he</w:t>
      </w:r>
      <w:r>
        <w:rPr>
          <w:spacing w:val="23"/>
        </w:rPr>
        <w:t xml:space="preserve"> </w:t>
      </w:r>
      <w:r>
        <w:rPr>
          <w:spacing w:val="-1"/>
        </w:rPr>
        <w:t>I</w:t>
      </w:r>
      <w:r>
        <w:t>EEE</w:t>
      </w:r>
      <w:r>
        <w:rPr>
          <w:spacing w:val="23"/>
        </w:rPr>
        <w:t xml:space="preserve"> </w:t>
      </w:r>
      <w:r>
        <w:t>as</w:t>
      </w:r>
      <w:r>
        <w:rPr>
          <w:spacing w:val="23"/>
        </w:rPr>
        <w:t xml:space="preserve"> </w:t>
      </w:r>
      <w:r>
        <w:t>an</w:t>
      </w:r>
      <w:r>
        <w:rPr>
          <w:spacing w:val="23"/>
        </w:rPr>
        <w:t xml:space="preserve"> </w:t>
      </w:r>
      <w:r>
        <w:t>ele</w:t>
      </w:r>
      <w:r>
        <w:rPr>
          <w:spacing w:val="-1"/>
        </w:rPr>
        <w:t>c</w:t>
      </w:r>
      <w:r>
        <w:t>tronic</w:t>
      </w:r>
      <w:r>
        <w:rPr>
          <w:spacing w:val="23"/>
        </w:rPr>
        <w:t xml:space="preserve"> </w:t>
      </w:r>
      <w:r>
        <w:rPr>
          <w:spacing w:val="-1"/>
        </w:rPr>
        <w:t>p</w:t>
      </w:r>
      <w:r>
        <w:t>ubl</w:t>
      </w:r>
      <w:r>
        <w:rPr>
          <w:spacing w:val="-1"/>
        </w:rPr>
        <w:t>i</w:t>
      </w:r>
      <w:r>
        <w:rPr>
          <w:spacing w:val="4"/>
        </w:rPr>
        <w:t>c</w:t>
      </w:r>
      <w:r>
        <w:t>a</w:t>
      </w:r>
      <w:r>
        <w:rPr>
          <w:spacing w:val="-1"/>
        </w:rPr>
        <w:t>t</w:t>
      </w:r>
      <w:r>
        <w:t>ion</w:t>
      </w:r>
      <w:r>
        <w:rPr>
          <w:spacing w:val="23"/>
        </w:rPr>
        <w:t xml:space="preserve"> </w:t>
      </w:r>
      <w:r>
        <w:t>w</w:t>
      </w:r>
      <w:r>
        <w:rPr>
          <w:spacing w:val="-1"/>
        </w:rPr>
        <w:t>i</w:t>
      </w:r>
      <w:r>
        <w:t>th</w:t>
      </w:r>
      <w:r>
        <w:rPr>
          <w:spacing w:val="23"/>
        </w:rPr>
        <w:t xml:space="preserve"> </w:t>
      </w:r>
      <w:r>
        <w:t>its</w:t>
      </w:r>
      <w:r>
        <w:rPr>
          <w:spacing w:val="22"/>
        </w:rPr>
        <w:t xml:space="preserve"> </w:t>
      </w:r>
      <w:r>
        <w:t>own ISBN</w:t>
      </w:r>
      <w:r>
        <w:rPr>
          <w:spacing w:val="2"/>
        </w:rPr>
        <w:t xml:space="preserve"> </w:t>
      </w:r>
      <w:r>
        <w:rPr>
          <w:spacing w:val="-1"/>
        </w:rPr>
        <w:t>n</w:t>
      </w:r>
      <w:r>
        <w:t>umb</w:t>
      </w:r>
      <w:r>
        <w:rPr>
          <w:spacing w:val="-1"/>
        </w:rPr>
        <w:t>e</w:t>
      </w:r>
      <w:r>
        <w:t>r.</w:t>
      </w:r>
    </w:p>
    <w:p w14:paraId="55C80ADA" w14:textId="77777777" w:rsidR="00924EC3" w:rsidRDefault="00924EC3" w:rsidP="00924EC3">
      <w:pPr>
        <w:rPr>
          <w:color w:val="000000"/>
        </w:rPr>
      </w:pPr>
    </w:p>
    <w:p w14:paraId="55C80ADB" w14:textId="77777777" w:rsidR="00055CE1" w:rsidRDefault="00A442EB" w:rsidP="00A442EB">
      <w:pPr>
        <w:jc w:val="left"/>
      </w:pPr>
      <w:r>
        <w:t xml:space="preserve">A Doctoral Consortium </w:t>
      </w:r>
      <w:r w:rsidR="00055CE1">
        <w:t>paper</w:t>
      </w:r>
      <w:r>
        <w:t xml:space="preserve"> should </w:t>
      </w:r>
      <w:r w:rsidR="00055CE1">
        <w:t>describe the central aspects of your PhD work and include the following key points/sections:</w:t>
      </w:r>
    </w:p>
    <w:p w14:paraId="55C80ADC" w14:textId="77777777" w:rsidR="005606A5" w:rsidRPr="005606A5" w:rsidRDefault="005606A5" w:rsidP="00055CE1">
      <w:pPr>
        <w:pStyle w:val="ListParagraph"/>
        <w:numPr>
          <w:ilvl w:val="0"/>
          <w:numId w:val="6"/>
        </w:numPr>
        <w:rPr>
          <w:lang w:eastAsia="en-GB"/>
        </w:rPr>
      </w:pPr>
      <w:r w:rsidRPr="005606A5">
        <w:rPr>
          <w:lang w:eastAsia="en-GB"/>
        </w:rPr>
        <w:t>Context and motivation that drives your research</w:t>
      </w:r>
    </w:p>
    <w:p w14:paraId="55C80ADD" w14:textId="77777777" w:rsidR="005606A5" w:rsidRPr="005606A5" w:rsidRDefault="005606A5" w:rsidP="00055CE1">
      <w:pPr>
        <w:pStyle w:val="ListParagraph"/>
        <w:numPr>
          <w:ilvl w:val="0"/>
          <w:numId w:val="6"/>
        </w:numPr>
        <w:rPr>
          <w:lang w:eastAsia="en-GB"/>
        </w:rPr>
      </w:pPr>
      <w:r w:rsidRPr="005606A5">
        <w:rPr>
          <w:lang w:eastAsia="en-GB"/>
        </w:rPr>
        <w:t>Research objectives/goals/questions</w:t>
      </w:r>
    </w:p>
    <w:p w14:paraId="55C80ADE" w14:textId="77777777" w:rsidR="005606A5" w:rsidRPr="005606A5" w:rsidRDefault="005606A5" w:rsidP="00055CE1">
      <w:pPr>
        <w:pStyle w:val="ListParagraph"/>
        <w:numPr>
          <w:ilvl w:val="0"/>
          <w:numId w:val="6"/>
        </w:numPr>
        <w:rPr>
          <w:lang w:eastAsia="en-GB"/>
        </w:rPr>
      </w:pPr>
      <w:r w:rsidRPr="005606A5">
        <w:rPr>
          <w:lang w:eastAsia="en-GB"/>
        </w:rPr>
        <w:t>Background/literature review of key works that frames your research</w:t>
      </w:r>
    </w:p>
    <w:p w14:paraId="55C80ADF" w14:textId="77777777" w:rsidR="005606A5" w:rsidRPr="005606A5" w:rsidRDefault="005606A5" w:rsidP="00055CE1">
      <w:pPr>
        <w:pStyle w:val="ListParagraph"/>
        <w:numPr>
          <w:ilvl w:val="0"/>
          <w:numId w:val="6"/>
        </w:numPr>
        <w:rPr>
          <w:lang w:eastAsia="en-GB"/>
        </w:rPr>
      </w:pPr>
      <w:r w:rsidRPr="005606A5">
        <w:rPr>
          <w:lang w:eastAsia="en-GB"/>
        </w:rPr>
        <w:t>Hypothesis/thesis and/or problem statement</w:t>
      </w:r>
    </w:p>
    <w:p w14:paraId="55C80AE0" w14:textId="77777777" w:rsidR="005606A5" w:rsidRPr="005606A5" w:rsidRDefault="005606A5" w:rsidP="00055CE1">
      <w:pPr>
        <w:pStyle w:val="ListParagraph"/>
        <w:numPr>
          <w:ilvl w:val="0"/>
          <w:numId w:val="6"/>
        </w:numPr>
        <w:rPr>
          <w:lang w:eastAsia="en-GB"/>
        </w:rPr>
      </w:pPr>
      <w:r w:rsidRPr="005606A5">
        <w:rPr>
          <w:lang w:eastAsia="en-GB"/>
        </w:rPr>
        <w:t>Your research approach and methods, including relevant rationale</w:t>
      </w:r>
    </w:p>
    <w:p w14:paraId="55C80AE1" w14:textId="77777777" w:rsidR="005606A5" w:rsidRPr="005606A5" w:rsidRDefault="005606A5" w:rsidP="00055CE1">
      <w:pPr>
        <w:pStyle w:val="ListParagraph"/>
        <w:numPr>
          <w:ilvl w:val="0"/>
          <w:numId w:val="6"/>
        </w:numPr>
        <w:rPr>
          <w:lang w:eastAsia="en-GB"/>
        </w:rPr>
      </w:pPr>
      <w:r w:rsidRPr="005606A5">
        <w:rPr>
          <w:lang w:eastAsia="en-GB"/>
        </w:rPr>
        <w:t>Results to date and their validity</w:t>
      </w:r>
    </w:p>
    <w:p w14:paraId="55C80AE2" w14:textId="77777777" w:rsidR="005606A5" w:rsidRPr="005606A5" w:rsidRDefault="00055CE1" w:rsidP="00055CE1">
      <w:pPr>
        <w:pStyle w:val="ListParagraph"/>
        <w:numPr>
          <w:ilvl w:val="0"/>
          <w:numId w:val="6"/>
        </w:numPr>
        <w:rPr>
          <w:lang w:eastAsia="en-GB"/>
        </w:rPr>
      </w:pPr>
      <w:r w:rsidRPr="005606A5">
        <w:rPr>
          <w:lang w:eastAsia="en-GB"/>
        </w:rPr>
        <w:t>S</w:t>
      </w:r>
      <w:r w:rsidR="005606A5" w:rsidRPr="005606A5">
        <w:rPr>
          <w:lang w:eastAsia="en-GB"/>
        </w:rPr>
        <w:t>tatus</w:t>
      </w:r>
      <w:r>
        <w:rPr>
          <w:lang w:eastAsia="en-GB"/>
        </w:rPr>
        <w:t xml:space="preserve"> or work</w:t>
      </w:r>
      <w:r w:rsidR="005606A5" w:rsidRPr="005606A5">
        <w:rPr>
          <w:lang w:eastAsia="en-GB"/>
        </w:rPr>
        <w:t xml:space="preserve"> and next steps</w:t>
      </w:r>
    </w:p>
    <w:p w14:paraId="55C80AE3" w14:textId="77777777" w:rsidR="00055CE1" w:rsidRDefault="005606A5" w:rsidP="00547980">
      <w:pPr>
        <w:pStyle w:val="ListParagraph"/>
        <w:numPr>
          <w:ilvl w:val="0"/>
          <w:numId w:val="6"/>
        </w:numPr>
      </w:pPr>
      <w:r w:rsidRPr="005606A5">
        <w:rPr>
          <w:lang w:eastAsia="en-GB"/>
        </w:rPr>
        <w:t>Current and expected contributions</w:t>
      </w:r>
      <w:r w:rsidR="00055CE1">
        <w:rPr>
          <w:lang w:eastAsia="en-GB"/>
        </w:rPr>
        <w:t xml:space="preserve"> </w:t>
      </w:r>
    </w:p>
    <w:p w14:paraId="55C80AE4" w14:textId="77777777" w:rsidR="00055CE1" w:rsidRDefault="00055CE1" w:rsidP="00547980">
      <w:pPr>
        <w:pStyle w:val="ListParagraph"/>
        <w:numPr>
          <w:ilvl w:val="0"/>
          <w:numId w:val="6"/>
        </w:numPr>
      </w:pPr>
      <w:r>
        <w:rPr>
          <w:lang w:eastAsia="en-GB"/>
        </w:rPr>
        <w:t xml:space="preserve">Appendix. </w:t>
      </w:r>
      <w:r w:rsidR="00924EC3" w:rsidRPr="00AB6503">
        <w:t>A signed recommendation letter of the doctor</w:t>
      </w:r>
      <w:r>
        <w:t>al advisor.</w:t>
      </w:r>
    </w:p>
    <w:p w14:paraId="55C80AE5" w14:textId="77777777" w:rsidR="00055CE1" w:rsidRDefault="00055CE1" w:rsidP="00924EC3"/>
    <w:p w14:paraId="55C80AE6" w14:textId="6F1BE829" w:rsidR="003A2CE8" w:rsidRDefault="00415587" w:rsidP="00AB6503">
      <w:r>
        <w:t>The submi</w:t>
      </w:r>
      <w:r>
        <w:rPr>
          <w:spacing w:val="-1"/>
        </w:rPr>
        <w:t>s</w:t>
      </w:r>
      <w:r>
        <w:t>s</w:t>
      </w:r>
      <w:r>
        <w:rPr>
          <w:spacing w:val="-1"/>
        </w:rPr>
        <w:t>i</w:t>
      </w:r>
      <w:r>
        <w:t>on s</w:t>
      </w:r>
      <w:r>
        <w:rPr>
          <w:spacing w:val="-1"/>
        </w:rPr>
        <w:t>i</w:t>
      </w:r>
      <w:r>
        <w:t xml:space="preserve">te </w:t>
      </w:r>
      <w:r>
        <w:rPr>
          <w:spacing w:val="-1"/>
        </w:rPr>
        <w:t>a</w:t>
      </w:r>
      <w:r>
        <w:t>ddre</w:t>
      </w:r>
      <w:r>
        <w:rPr>
          <w:spacing w:val="-1"/>
        </w:rPr>
        <w:t>s</w:t>
      </w:r>
      <w:r>
        <w:t xml:space="preserve">s </w:t>
      </w:r>
      <w:r>
        <w:rPr>
          <w:spacing w:val="-2"/>
        </w:rPr>
        <w:t>i</w:t>
      </w:r>
      <w:r>
        <w:t xml:space="preserve">s </w:t>
      </w:r>
      <w:hyperlink r:id="rId10">
        <w:r>
          <w:rPr>
            <w:color w:val="0000FF"/>
            <w:u w:val="single" w:color="0000FF"/>
          </w:rPr>
          <w:t>htt</w:t>
        </w:r>
        <w:r>
          <w:rPr>
            <w:color w:val="0000FF"/>
            <w:spacing w:val="1"/>
            <w:u w:val="single" w:color="0000FF"/>
          </w:rPr>
          <w:t>p</w:t>
        </w:r>
        <w:r>
          <w:rPr>
            <w:color w:val="0000FF"/>
            <w:spacing w:val="-2"/>
            <w:u w:val="single" w:color="0000FF"/>
          </w:rPr>
          <w:t>s</w:t>
        </w:r>
        <w:r>
          <w:rPr>
            <w:color w:val="0000FF"/>
            <w:u w:val="single" w:color="0000FF"/>
          </w:rPr>
          <w:t>://eas</w:t>
        </w:r>
        <w:r>
          <w:rPr>
            <w:color w:val="0000FF"/>
            <w:spacing w:val="-1"/>
            <w:u w:val="single" w:color="0000FF"/>
          </w:rPr>
          <w:t>yc</w:t>
        </w:r>
        <w:r>
          <w:rPr>
            <w:color w:val="0000FF"/>
            <w:u w:val="single" w:color="0000FF"/>
          </w:rPr>
          <w:t>hair.o</w:t>
        </w:r>
        <w:r>
          <w:rPr>
            <w:color w:val="0000FF"/>
            <w:spacing w:val="-1"/>
            <w:u w:val="single" w:color="0000FF"/>
          </w:rPr>
          <w:t>r</w:t>
        </w:r>
        <w:r>
          <w:rPr>
            <w:color w:val="0000FF"/>
            <w:u w:val="single" w:color="0000FF"/>
          </w:rPr>
          <w:t>g/conf</w:t>
        </w:r>
        <w:r>
          <w:rPr>
            <w:color w:val="0000FF"/>
            <w:spacing w:val="-2"/>
            <w:u w:val="single" w:color="0000FF"/>
          </w:rPr>
          <w:t>e</w:t>
        </w:r>
        <w:r>
          <w:rPr>
            <w:color w:val="0000FF"/>
            <w:u w:val="single" w:color="0000FF"/>
          </w:rPr>
          <w:t>rences/</w:t>
        </w:r>
        <w:r>
          <w:rPr>
            <w:color w:val="0000FF"/>
            <w:spacing w:val="-1"/>
            <w:u w:val="single" w:color="0000FF"/>
          </w:rPr>
          <w:t>?</w:t>
        </w:r>
        <w:r>
          <w:rPr>
            <w:color w:val="0000FF"/>
            <w:u w:val="single" w:color="0000FF"/>
          </w:rPr>
          <w:t>co</w:t>
        </w:r>
        <w:r>
          <w:rPr>
            <w:color w:val="0000FF"/>
            <w:spacing w:val="1"/>
            <w:u w:val="single" w:color="0000FF"/>
          </w:rPr>
          <w:t>n</w:t>
        </w:r>
        <w:r>
          <w:rPr>
            <w:color w:val="0000FF"/>
            <w:u w:val="single" w:color="0000FF"/>
          </w:rPr>
          <w:t>f</w:t>
        </w:r>
        <w:r>
          <w:rPr>
            <w:color w:val="0000FF"/>
            <w:spacing w:val="-1"/>
            <w:u w:val="single" w:color="0000FF"/>
          </w:rPr>
          <w:t>=</w:t>
        </w:r>
        <w:r>
          <w:rPr>
            <w:color w:val="0000FF"/>
            <w:u w:val="single" w:color="0000FF"/>
          </w:rPr>
          <w:t>c</w:t>
        </w:r>
        <w:r>
          <w:rPr>
            <w:color w:val="0000FF"/>
            <w:spacing w:val="1"/>
            <w:u w:val="single" w:color="0000FF"/>
          </w:rPr>
          <w:t>b</w:t>
        </w:r>
        <w:r>
          <w:rPr>
            <w:color w:val="0000FF"/>
            <w:u w:val="single" w:color="0000FF"/>
          </w:rPr>
          <w:t>i</w:t>
        </w:r>
        <w:r>
          <w:rPr>
            <w:color w:val="0000FF"/>
            <w:spacing w:val="-1"/>
            <w:u w:val="single" w:color="0000FF"/>
          </w:rPr>
          <w:t>2</w:t>
        </w:r>
        <w:r>
          <w:rPr>
            <w:color w:val="0000FF"/>
            <w:u w:val="single" w:color="0000FF"/>
          </w:rPr>
          <w:t>017</w:t>
        </w:r>
      </w:hyperlink>
      <w:r w:rsidR="00081977">
        <w:rPr>
          <w:color w:val="0000FF"/>
          <w:u w:val="single" w:color="0000FF"/>
        </w:rPr>
        <w:t xml:space="preserve"> </w:t>
      </w:r>
      <w:r w:rsidR="00081977">
        <w:t xml:space="preserve">Please indicate in the submission form for that </w:t>
      </w:r>
      <w:r w:rsidR="00055CE1">
        <w:t>it</w:t>
      </w:r>
      <w:r w:rsidR="00081977">
        <w:t xml:space="preserve"> relates to the Doctoral Consortium</w:t>
      </w:r>
      <w:r w:rsidR="003936E6">
        <w:t xml:space="preserve"> track</w:t>
      </w:r>
      <w:r w:rsidR="00081977">
        <w:t xml:space="preserve">. </w:t>
      </w:r>
    </w:p>
    <w:p w14:paraId="55C80AE7" w14:textId="77777777" w:rsidR="00081977" w:rsidRDefault="00081977" w:rsidP="00AB6503"/>
    <w:p w14:paraId="55C80AE8" w14:textId="77777777" w:rsidR="00924EC3" w:rsidRDefault="00924EC3" w:rsidP="00924EC3">
      <w:r>
        <w:t>The selection process is curated by the Doctoral Consortium Chairs:</w:t>
      </w:r>
    </w:p>
    <w:p w14:paraId="55C80AE9" w14:textId="77777777" w:rsidR="006D30DA" w:rsidRDefault="006D30DA" w:rsidP="00924EC3"/>
    <w:p w14:paraId="55C80AEA" w14:textId="77777777" w:rsidR="006D30DA" w:rsidRPr="006D30DA" w:rsidRDefault="006D30DA" w:rsidP="006D30DA">
      <w:pPr>
        <w:pStyle w:val="ListParagraph"/>
        <w:numPr>
          <w:ilvl w:val="0"/>
          <w:numId w:val="4"/>
        </w:numPr>
        <w:rPr>
          <w:shd w:val="clear" w:color="auto" w:fill="FFFFFF"/>
        </w:rPr>
      </w:pPr>
      <w:bookmarkStart w:id="0" w:name="_GoBack"/>
      <w:r w:rsidRPr="006D30DA">
        <w:rPr>
          <w:shd w:val="clear" w:color="auto" w:fill="FFFFFF"/>
        </w:rPr>
        <w:t>Professor Sunil Vadera, University of Salford, United Kingdom</w:t>
      </w:r>
    </w:p>
    <w:p w14:paraId="55C80AEB" w14:textId="77777777" w:rsidR="006D30DA" w:rsidRDefault="006D30DA" w:rsidP="006D30DA">
      <w:pPr>
        <w:pStyle w:val="ListParagraph"/>
        <w:numPr>
          <w:ilvl w:val="0"/>
          <w:numId w:val="4"/>
        </w:numPr>
      </w:pPr>
      <w:r w:rsidRPr="006D30DA">
        <w:rPr>
          <w:shd w:val="clear" w:color="auto" w:fill="FFFFFF"/>
        </w:rPr>
        <w:t>Professor Maro Vlachopoulou, University of Macedonia, Greece</w:t>
      </w:r>
    </w:p>
    <w:bookmarkEnd w:id="0"/>
    <w:p w14:paraId="55C80AEC" w14:textId="77777777" w:rsidR="006D30DA" w:rsidRDefault="006D30DA" w:rsidP="00924EC3"/>
    <w:p w14:paraId="55C80AED" w14:textId="77777777" w:rsidR="00924EC3" w:rsidRDefault="00924EC3" w:rsidP="00924EC3">
      <w:r w:rsidRPr="007C283B">
        <w:t>By</w:t>
      </w:r>
      <w:r w:rsidRPr="007C283B">
        <w:rPr>
          <w:spacing w:val="1"/>
        </w:rPr>
        <w:t xml:space="preserve"> </w:t>
      </w:r>
      <w:r w:rsidRPr="007C283B">
        <w:rPr>
          <w:spacing w:val="-1"/>
        </w:rPr>
        <w:t>s</w:t>
      </w:r>
      <w:r w:rsidRPr="007C283B">
        <w:t>ubmitti</w:t>
      </w:r>
      <w:r w:rsidRPr="007C283B">
        <w:rPr>
          <w:spacing w:val="-1"/>
        </w:rPr>
        <w:t>n</w:t>
      </w:r>
      <w:r w:rsidRPr="007C283B">
        <w:t>g a</w:t>
      </w:r>
      <w:r w:rsidRPr="007C283B">
        <w:rPr>
          <w:spacing w:val="1"/>
        </w:rPr>
        <w:t xml:space="preserve"> </w:t>
      </w:r>
      <w:r w:rsidRPr="007C283B">
        <w:t>p</w:t>
      </w:r>
      <w:r w:rsidRPr="007C283B">
        <w:rPr>
          <w:spacing w:val="-1"/>
        </w:rPr>
        <w:t>a</w:t>
      </w:r>
      <w:r w:rsidRPr="007C283B">
        <w:t>per,</w:t>
      </w:r>
      <w:r w:rsidRPr="007C283B">
        <w:rPr>
          <w:spacing w:val="1"/>
        </w:rPr>
        <w:t xml:space="preserve"> the </w:t>
      </w:r>
      <w:r w:rsidRPr="007C283B">
        <w:t>au</w:t>
      </w:r>
      <w:r w:rsidRPr="007C283B">
        <w:rPr>
          <w:spacing w:val="-1"/>
        </w:rPr>
        <w:t>t</w:t>
      </w:r>
      <w:r w:rsidRPr="007C283B">
        <w:t>h</w:t>
      </w:r>
      <w:r w:rsidRPr="007C283B">
        <w:rPr>
          <w:spacing w:val="-1"/>
        </w:rPr>
        <w:t>o</w:t>
      </w:r>
      <w:r w:rsidRPr="007C283B">
        <w:t>r</w:t>
      </w:r>
      <w:r w:rsidRPr="007C283B">
        <w:rPr>
          <w:spacing w:val="1"/>
        </w:rPr>
        <w:t xml:space="preserve"> </w:t>
      </w:r>
      <w:r w:rsidRPr="007C283B">
        <w:t>i</w:t>
      </w:r>
      <w:r w:rsidRPr="007C283B">
        <w:rPr>
          <w:spacing w:val="-1"/>
        </w:rPr>
        <w:t>m</w:t>
      </w:r>
      <w:r w:rsidRPr="007C283B">
        <w:t>pl</w:t>
      </w:r>
      <w:r w:rsidRPr="007C283B">
        <w:rPr>
          <w:spacing w:val="-1"/>
        </w:rPr>
        <w:t>i</w:t>
      </w:r>
      <w:r w:rsidRPr="007C283B">
        <w:t>c</w:t>
      </w:r>
      <w:r w:rsidRPr="007C283B">
        <w:rPr>
          <w:spacing w:val="-1"/>
        </w:rPr>
        <w:t>i</w:t>
      </w:r>
      <w:r w:rsidRPr="007C283B">
        <w:t>tly</w:t>
      </w:r>
      <w:r w:rsidRPr="007C283B">
        <w:rPr>
          <w:spacing w:val="1"/>
        </w:rPr>
        <w:t xml:space="preserve"> </w:t>
      </w:r>
      <w:r w:rsidRPr="007C283B">
        <w:t>a</w:t>
      </w:r>
      <w:r w:rsidRPr="007C283B">
        <w:rPr>
          <w:spacing w:val="-1"/>
        </w:rPr>
        <w:t>g</w:t>
      </w:r>
      <w:r w:rsidRPr="007C283B">
        <w:t>rees</w:t>
      </w:r>
      <w:r w:rsidRPr="007C283B">
        <w:rPr>
          <w:spacing w:val="2"/>
        </w:rPr>
        <w:t xml:space="preserve"> </w:t>
      </w:r>
      <w:r w:rsidRPr="007C283B">
        <w:rPr>
          <w:spacing w:val="-1"/>
        </w:rPr>
        <w:t>t</w:t>
      </w:r>
      <w:r w:rsidRPr="007C283B">
        <w:t>hat he/she w</w:t>
      </w:r>
      <w:r w:rsidRPr="007C283B">
        <w:rPr>
          <w:spacing w:val="-1"/>
        </w:rPr>
        <w:t>i</w:t>
      </w:r>
      <w:r w:rsidRPr="007C283B">
        <w:t>ll register</w:t>
      </w:r>
      <w:r w:rsidRPr="007C283B">
        <w:rPr>
          <w:spacing w:val="1"/>
        </w:rPr>
        <w:t xml:space="preserve"> </w:t>
      </w:r>
      <w:r w:rsidRPr="007C283B">
        <w:rPr>
          <w:spacing w:val="-1"/>
        </w:rPr>
        <w:t>t</w:t>
      </w:r>
      <w:r w:rsidRPr="007C283B">
        <w:t>o</w:t>
      </w:r>
      <w:r w:rsidRPr="007C283B">
        <w:rPr>
          <w:spacing w:val="1"/>
        </w:rPr>
        <w:t xml:space="preserve"> </w:t>
      </w:r>
      <w:r w:rsidRPr="007C283B">
        <w:t>t</w:t>
      </w:r>
      <w:r w:rsidRPr="007C283B">
        <w:rPr>
          <w:spacing w:val="-1"/>
        </w:rPr>
        <w:t>h</w:t>
      </w:r>
      <w:r w:rsidRPr="007C283B">
        <w:t>e</w:t>
      </w:r>
      <w:r w:rsidRPr="007C283B">
        <w:rPr>
          <w:spacing w:val="1"/>
        </w:rPr>
        <w:t xml:space="preserve"> </w:t>
      </w:r>
      <w:r w:rsidRPr="007C283B">
        <w:t>co</w:t>
      </w:r>
      <w:r w:rsidRPr="007C283B">
        <w:rPr>
          <w:spacing w:val="-1"/>
        </w:rPr>
        <w:t>n</w:t>
      </w:r>
      <w:r w:rsidRPr="007C283B">
        <w:t>fer</w:t>
      </w:r>
      <w:r w:rsidRPr="007C283B">
        <w:rPr>
          <w:spacing w:val="-1"/>
        </w:rPr>
        <w:t>en</w:t>
      </w:r>
      <w:r w:rsidRPr="007C283B">
        <w:t>ce and pres</w:t>
      </w:r>
      <w:r w:rsidRPr="007C283B">
        <w:rPr>
          <w:spacing w:val="-1"/>
        </w:rPr>
        <w:t>e</w:t>
      </w:r>
      <w:r w:rsidRPr="007C283B">
        <w:t>nt</w:t>
      </w:r>
      <w:r w:rsidRPr="007C283B">
        <w:rPr>
          <w:spacing w:val="1"/>
        </w:rPr>
        <w:t xml:space="preserve"> </w:t>
      </w:r>
      <w:r w:rsidRPr="007C283B">
        <w:rPr>
          <w:spacing w:val="-1"/>
        </w:rPr>
        <w:t>th</w:t>
      </w:r>
      <w:r w:rsidRPr="007C283B">
        <w:t>e</w:t>
      </w:r>
      <w:r w:rsidRPr="007C283B">
        <w:rPr>
          <w:spacing w:val="1"/>
        </w:rPr>
        <w:t xml:space="preserve"> </w:t>
      </w:r>
      <w:r w:rsidRPr="007C283B">
        <w:t>p</w:t>
      </w:r>
      <w:r w:rsidRPr="007C283B">
        <w:rPr>
          <w:spacing w:val="-1"/>
        </w:rPr>
        <w:t>a</w:t>
      </w:r>
      <w:r w:rsidRPr="007C283B">
        <w:t>pe</w:t>
      </w:r>
      <w:r w:rsidRPr="007C283B">
        <w:rPr>
          <w:spacing w:val="1"/>
        </w:rPr>
        <w:t xml:space="preserve">r </w:t>
      </w:r>
      <w:r w:rsidR="007C283B">
        <w:rPr>
          <w:spacing w:val="1"/>
        </w:rPr>
        <w:t>a</w:t>
      </w:r>
      <w:r w:rsidRPr="007C283B">
        <w:t xml:space="preserve">nd participate in the in-depth </w:t>
      </w:r>
      <w:r w:rsidR="006D30DA" w:rsidRPr="007C283B">
        <w:t xml:space="preserve">discussions </w:t>
      </w:r>
      <w:r w:rsidRPr="007C283B">
        <w:t xml:space="preserve">of his/her work by the Doctoral Consortium </w:t>
      </w:r>
      <w:r w:rsidR="006D30DA" w:rsidRPr="007C283B">
        <w:t>participants.</w:t>
      </w:r>
    </w:p>
    <w:p w14:paraId="55C80AEE" w14:textId="77777777" w:rsidR="00081977" w:rsidRDefault="00081977" w:rsidP="00924EC3"/>
    <w:p w14:paraId="55C80AEF" w14:textId="77777777" w:rsidR="008D53D4" w:rsidRDefault="008D53D4" w:rsidP="00924EC3"/>
    <w:p w14:paraId="55C80AF0" w14:textId="77777777" w:rsidR="003A2CE8" w:rsidRDefault="00415587" w:rsidP="00A069F7">
      <w:pPr>
        <w:pStyle w:val="Heading2"/>
      </w:pPr>
      <w:r>
        <w:t>I</w:t>
      </w:r>
      <w:r w:rsidRPr="00A069F7">
        <w:rPr>
          <w:sz w:val="24"/>
        </w:rPr>
        <w:t>MPORTA</w:t>
      </w:r>
      <w:r w:rsidRPr="00A069F7">
        <w:rPr>
          <w:spacing w:val="1"/>
          <w:sz w:val="24"/>
        </w:rPr>
        <w:t>N</w:t>
      </w:r>
      <w:r w:rsidRPr="00A069F7">
        <w:rPr>
          <w:sz w:val="24"/>
        </w:rPr>
        <w:t>T</w:t>
      </w:r>
      <w:r w:rsidRPr="00A069F7">
        <w:rPr>
          <w:spacing w:val="-11"/>
          <w:sz w:val="24"/>
        </w:rPr>
        <w:t xml:space="preserve"> </w:t>
      </w:r>
      <w:r>
        <w:t>D</w:t>
      </w:r>
      <w:r w:rsidRPr="00A069F7">
        <w:rPr>
          <w:sz w:val="24"/>
        </w:rPr>
        <w:t>ATES</w:t>
      </w:r>
    </w:p>
    <w:p w14:paraId="55C80AF1" w14:textId="77777777" w:rsidR="003A2CE8" w:rsidRDefault="005B1803" w:rsidP="00BF7A16">
      <w:pPr>
        <w:pStyle w:val="ListParagraph"/>
        <w:numPr>
          <w:ilvl w:val="0"/>
          <w:numId w:val="1"/>
        </w:numPr>
      </w:pPr>
      <w:r>
        <w:t>DC paper</w:t>
      </w:r>
      <w:r w:rsidR="00415587" w:rsidRPr="005B1803">
        <w:rPr>
          <w:spacing w:val="1"/>
        </w:rPr>
        <w:t xml:space="preserve"> </w:t>
      </w:r>
      <w:r w:rsidR="00415587">
        <w:t>s</w:t>
      </w:r>
      <w:r w:rsidR="00415587" w:rsidRPr="005B1803">
        <w:rPr>
          <w:spacing w:val="-1"/>
        </w:rPr>
        <w:t>u</w:t>
      </w:r>
      <w:r w:rsidR="00415587">
        <w:t>bm</w:t>
      </w:r>
      <w:r w:rsidR="00415587" w:rsidRPr="005B1803">
        <w:rPr>
          <w:spacing w:val="-1"/>
        </w:rPr>
        <w:t>i</w:t>
      </w:r>
      <w:r w:rsidR="00415587">
        <w:t>s</w:t>
      </w:r>
      <w:r w:rsidR="00415587" w:rsidRPr="005B1803">
        <w:rPr>
          <w:spacing w:val="-1"/>
        </w:rPr>
        <w:t>s</w:t>
      </w:r>
      <w:r w:rsidR="00415587">
        <w:t>ion dea</w:t>
      </w:r>
      <w:r w:rsidR="00415587" w:rsidRPr="005B1803">
        <w:rPr>
          <w:spacing w:val="1"/>
        </w:rPr>
        <w:t>d</w:t>
      </w:r>
      <w:r w:rsidR="00415587">
        <w:t>l</w:t>
      </w:r>
      <w:r w:rsidR="00415587" w:rsidRPr="005B1803">
        <w:rPr>
          <w:spacing w:val="-1"/>
        </w:rPr>
        <w:t>i</w:t>
      </w:r>
      <w:r w:rsidR="00415587">
        <w:t>n</w:t>
      </w:r>
      <w:r w:rsidR="00415587" w:rsidRPr="005B1803">
        <w:rPr>
          <w:spacing w:val="-1"/>
        </w:rPr>
        <w:t>e</w:t>
      </w:r>
      <w:r w:rsidR="00415587">
        <w:t>:</w:t>
      </w:r>
      <w:r w:rsidR="00415587" w:rsidRPr="005B1803">
        <w:rPr>
          <w:spacing w:val="1"/>
        </w:rPr>
        <w:t xml:space="preserve"> </w:t>
      </w:r>
      <w:r w:rsidR="00415587" w:rsidRPr="005B1803">
        <w:rPr>
          <w:color w:val="FF0000"/>
          <w:spacing w:val="-1"/>
        </w:rPr>
        <w:t>2</w:t>
      </w:r>
      <w:r w:rsidR="00415587" w:rsidRPr="005B1803">
        <w:rPr>
          <w:color w:val="FF0000"/>
        </w:rPr>
        <w:t>6</w:t>
      </w:r>
      <w:r w:rsidR="00415587" w:rsidRPr="005B1803">
        <w:rPr>
          <w:color w:val="FF0000"/>
          <w:spacing w:val="1"/>
        </w:rPr>
        <w:t xml:space="preserve"> </w:t>
      </w:r>
      <w:r w:rsidR="00415587" w:rsidRPr="005B1803">
        <w:rPr>
          <w:color w:val="FF0000"/>
          <w:spacing w:val="-1"/>
        </w:rPr>
        <w:t>M</w:t>
      </w:r>
      <w:r w:rsidR="00415587" w:rsidRPr="005B1803">
        <w:rPr>
          <w:color w:val="FF0000"/>
        </w:rPr>
        <w:t>arch</w:t>
      </w:r>
      <w:r w:rsidR="00415587" w:rsidRPr="005B1803">
        <w:rPr>
          <w:color w:val="FF0000"/>
          <w:spacing w:val="-1"/>
        </w:rPr>
        <w:t xml:space="preserve"> </w:t>
      </w:r>
      <w:r w:rsidR="00415587" w:rsidRPr="005B1803">
        <w:rPr>
          <w:color w:val="FF0000"/>
        </w:rPr>
        <w:t>20</w:t>
      </w:r>
      <w:r w:rsidR="00415587" w:rsidRPr="005B1803">
        <w:rPr>
          <w:color w:val="FF0000"/>
          <w:spacing w:val="-1"/>
        </w:rPr>
        <w:t>1</w:t>
      </w:r>
      <w:r w:rsidR="00415587" w:rsidRPr="005B1803">
        <w:rPr>
          <w:color w:val="FF0000"/>
        </w:rPr>
        <w:t>7</w:t>
      </w:r>
    </w:p>
    <w:p w14:paraId="55C80AF2" w14:textId="77777777" w:rsidR="00A069F7" w:rsidRPr="00A069F7" w:rsidRDefault="00415587" w:rsidP="00A069F7">
      <w:pPr>
        <w:pStyle w:val="ListParagraph"/>
        <w:numPr>
          <w:ilvl w:val="0"/>
          <w:numId w:val="1"/>
        </w:numPr>
      </w:pPr>
      <w:r>
        <w:t>Notif</w:t>
      </w:r>
      <w:r w:rsidRPr="00A069F7">
        <w:rPr>
          <w:spacing w:val="-1"/>
        </w:rPr>
        <w:t>i</w:t>
      </w:r>
      <w:r>
        <w:t>cati</w:t>
      </w:r>
      <w:r w:rsidRPr="00A069F7">
        <w:rPr>
          <w:spacing w:val="-1"/>
        </w:rPr>
        <w:t>o</w:t>
      </w:r>
      <w:r>
        <w:t>n to</w:t>
      </w:r>
      <w:r w:rsidRPr="00A069F7">
        <w:rPr>
          <w:spacing w:val="-1"/>
        </w:rPr>
        <w:t xml:space="preserve"> </w:t>
      </w:r>
      <w:r w:rsidR="005B1803">
        <w:rPr>
          <w:spacing w:val="-1"/>
        </w:rPr>
        <w:t xml:space="preserve">DC </w:t>
      </w:r>
      <w:r>
        <w:t>authors</w:t>
      </w:r>
      <w:r w:rsidRPr="00A069F7">
        <w:rPr>
          <w:spacing w:val="-2"/>
        </w:rPr>
        <w:t xml:space="preserve"> </w:t>
      </w:r>
      <w:r>
        <w:t>and r</w:t>
      </w:r>
      <w:r w:rsidRPr="00A069F7">
        <w:rPr>
          <w:spacing w:val="-2"/>
        </w:rPr>
        <w:t>e</w:t>
      </w:r>
      <w:r>
        <w:t>gist</w:t>
      </w:r>
      <w:r w:rsidRPr="00A069F7">
        <w:rPr>
          <w:spacing w:val="-1"/>
        </w:rPr>
        <w:t>r</w:t>
      </w:r>
      <w:r>
        <w:t xml:space="preserve">ation </w:t>
      </w:r>
      <w:r w:rsidRPr="00A069F7">
        <w:rPr>
          <w:spacing w:val="-1"/>
        </w:rPr>
        <w:t>o</w:t>
      </w:r>
      <w:r>
        <w:t>p</w:t>
      </w:r>
      <w:r w:rsidRPr="00A069F7">
        <w:rPr>
          <w:spacing w:val="-1"/>
        </w:rPr>
        <w:t>e</w:t>
      </w:r>
      <w:r>
        <w:t>ning:</w:t>
      </w:r>
      <w:r w:rsidRPr="00A069F7">
        <w:rPr>
          <w:spacing w:val="1"/>
        </w:rPr>
        <w:t xml:space="preserve"> </w:t>
      </w:r>
      <w:r w:rsidRPr="00A069F7">
        <w:rPr>
          <w:color w:val="FF0000"/>
          <w:spacing w:val="-1"/>
        </w:rPr>
        <w:t>3</w:t>
      </w:r>
      <w:r w:rsidRPr="00A069F7">
        <w:rPr>
          <w:color w:val="FF0000"/>
        </w:rPr>
        <w:t>0 April</w:t>
      </w:r>
      <w:r w:rsidRPr="00A069F7">
        <w:rPr>
          <w:color w:val="FF0000"/>
          <w:spacing w:val="-2"/>
        </w:rPr>
        <w:t xml:space="preserve"> </w:t>
      </w:r>
      <w:r w:rsidRPr="00A069F7">
        <w:rPr>
          <w:color w:val="FF0000"/>
          <w:spacing w:val="-1"/>
        </w:rPr>
        <w:t>2</w:t>
      </w:r>
      <w:r w:rsidRPr="00A069F7">
        <w:rPr>
          <w:color w:val="FF0000"/>
        </w:rPr>
        <w:t>017</w:t>
      </w:r>
    </w:p>
    <w:p w14:paraId="55C80AF3" w14:textId="77777777" w:rsidR="00A069F7" w:rsidRPr="00A069F7" w:rsidRDefault="005B1803" w:rsidP="00A069F7">
      <w:pPr>
        <w:pStyle w:val="ListParagraph"/>
        <w:numPr>
          <w:ilvl w:val="0"/>
          <w:numId w:val="1"/>
        </w:numPr>
      </w:pPr>
      <w:r>
        <w:t xml:space="preserve">DC </w:t>
      </w:r>
      <w:r w:rsidR="00415587">
        <w:t>A</w:t>
      </w:r>
      <w:r w:rsidR="00415587" w:rsidRPr="00A069F7">
        <w:rPr>
          <w:spacing w:val="1"/>
        </w:rPr>
        <w:t>u</w:t>
      </w:r>
      <w:r w:rsidR="00415587" w:rsidRPr="00A069F7">
        <w:rPr>
          <w:spacing w:val="-1"/>
        </w:rPr>
        <w:t>t</w:t>
      </w:r>
      <w:r w:rsidR="00415587">
        <w:t>hor regist</w:t>
      </w:r>
      <w:r w:rsidR="00415587" w:rsidRPr="00A069F7">
        <w:rPr>
          <w:spacing w:val="-1"/>
        </w:rPr>
        <w:t>r</w:t>
      </w:r>
      <w:r w:rsidR="00415587">
        <w:t>ation d</w:t>
      </w:r>
      <w:r w:rsidR="00415587" w:rsidRPr="00A069F7">
        <w:rPr>
          <w:spacing w:val="-1"/>
        </w:rPr>
        <w:t>e</w:t>
      </w:r>
      <w:r w:rsidR="00415587">
        <w:t>adlin</w:t>
      </w:r>
      <w:r w:rsidR="00415587" w:rsidRPr="00A069F7">
        <w:rPr>
          <w:spacing w:val="-1"/>
        </w:rPr>
        <w:t>e</w:t>
      </w:r>
      <w:r w:rsidR="00415587">
        <w:t xml:space="preserve">: </w:t>
      </w:r>
      <w:r w:rsidR="00415587" w:rsidRPr="00A069F7">
        <w:rPr>
          <w:color w:val="FF0000"/>
        </w:rPr>
        <w:t>19 M</w:t>
      </w:r>
      <w:r w:rsidR="00415587" w:rsidRPr="00A069F7">
        <w:rPr>
          <w:color w:val="FF0000"/>
          <w:spacing w:val="-1"/>
        </w:rPr>
        <w:t>a</w:t>
      </w:r>
      <w:r w:rsidR="00415587" w:rsidRPr="00A069F7">
        <w:rPr>
          <w:color w:val="FF0000"/>
        </w:rPr>
        <w:t>y 2</w:t>
      </w:r>
      <w:r w:rsidR="00415587" w:rsidRPr="00A069F7">
        <w:rPr>
          <w:color w:val="FF0000"/>
          <w:spacing w:val="-1"/>
        </w:rPr>
        <w:t>0</w:t>
      </w:r>
      <w:r w:rsidR="00415587" w:rsidRPr="00A069F7">
        <w:rPr>
          <w:color w:val="FF0000"/>
        </w:rPr>
        <w:t>17</w:t>
      </w:r>
    </w:p>
    <w:p w14:paraId="55C80AF4" w14:textId="77777777" w:rsidR="003A2CE8" w:rsidRPr="00415587" w:rsidRDefault="00415587" w:rsidP="00A069F7">
      <w:pPr>
        <w:pStyle w:val="ListParagraph"/>
        <w:numPr>
          <w:ilvl w:val="0"/>
          <w:numId w:val="1"/>
        </w:numPr>
      </w:pPr>
      <w:r>
        <w:rPr>
          <w:noProof/>
          <w:lang w:eastAsia="en-GB"/>
        </w:rPr>
        <w:drawing>
          <wp:anchor distT="0" distB="0" distL="114300" distR="114300" simplePos="0" relativeHeight="251670528" behindDoc="0" locked="0" layoutInCell="1" allowOverlap="1" wp14:anchorId="55C80AF7" wp14:editId="55C80AF8">
            <wp:simplePos x="0" y="0"/>
            <wp:positionH relativeFrom="column">
              <wp:posOffset>3683000</wp:posOffset>
            </wp:positionH>
            <wp:positionV relativeFrom="paragraph">
              <wp:posOffset>781685</wp:posOffset>
            </wp:positionV>
            <wp:extent cx="1924050" cy="692570"/>
            <wp:effectExtent l="0" t="0" r="0" b="0"/>
            <wp:wrapNone/>
            <wp:docPr id="4" name="Picture 4" descr="https://conferences.cwa.gr/cbi2017/wp-content/uploads/2016/09/ComputerSocietyLogo-RGB-sta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ferences.cwa.gr/cbi2017/wp-content/uploads/2016/09/ComputerSocietyLogo-RGB-stacked.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69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5C80AF9" wp14:editId="55C80AFA">
            <wp:simplePos x="0" y="0"/>
            <wp:positionH relativeFrom="column">
              <wp:posOffset>-50800</wp:posOffset>
            </wp:positionH>
            <wp:positionV relativeFrom="paragraph">
              <wp:posOffset>413385</wp:posOffset>
            </wp:positionV>
            <wp:extent cx="1155700" cy="1155700"/>
            <wp:effectExtent l="0" t="0" r="0" b="0"/>
            <wp:wrapNone/>
            <wp:docPr id="2" name="Picture 2" descr="https://conferences.cwa.gr/cbi2017/wp-content/uploads/2016/09/auth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ferences.cwa.gr/cbi2017/wp-content/uploads/2016/09/auth_logo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5C80AFB" wp14:editId="55C80AFC">
            <wp:simplePos x="0" y="0"/>
            <wp:positionH relativeFrom="column">
              <wp:posOffset>1301750</wp:posOffset>
            </wp:positionH>
            <wp:positionV relativeFrom="paragraph">
              <wp:posOffset>730885</wp:posOffset>
            </wp:positionV>
            <wp:extent cx="1965372" cy="781050"/>
            <wp:effectExtent l="0" t="0" r="0" b="0"/>
            <wp:wrapNone/>
            <wp:docPr id="3" name="Picture 3" descr="https://conferences.cwa.gr/cbi2017/wp-content/uploads/2016/09/Manchester-Business-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ferences.cwa.gr/cbi2017/wp-content/uploads/2016/09/Manchester-Business-Scho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5372"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803">
        <w:t xml:space="preserve">DC </w:t>
      </w:r>
      <w:r>
        <w:t>Cam</w:t>
      </w:r>
      <w:r w:rsidRPr="00A069F7">
        <w:rPr>
          <w:spacing w:val="-1"/>
        </w:rPr>
        <w:t>e</w:t>
      </w:r>
      <w:r>
        <w:t>ra-ready</w:t>
      </w:r>
      <w:r w:rsidRPr="00A069F7">
        <w:rPr>
          <w:spacing w:val="-2"/>
        </w:rPr>
        <w:t xml:space="preserve"> </w:t>
      </w:r>
      <w:r>
        <w:t xml:space="preserve">copy </w:t>
      </w:r>
      <w:r w:rsidRPr="00A069F7">
        <w:rPr>
          <w:spacing w:val="1"/>
        </w:rPr>
        <w:t>d</w:t>
      </w:r>
      <w:r w:rsidRPr="00A069F7">
        <w:rPr>
          <w:spacing w:val="-1"/>
        </w:rPr>
        <w:t>e</w:t>
      </w:r>
      <w:r>
        <w:t>adlin</w:t>
      </w:r>
      <w:r w:rsidRPr="00A069F7">
        <w:rPr>
          <w:spacing w:val="-1"/>
        </w:rPr>
        <w:t>e</w:t>
      </w:r>
      <w:r>
        <w:t xml:space="preserve">: </w:t>
      </w:r>
      <w:r w:rsidRPr="00A069F7">
        <w:rPr>
          <w:color w:val="FF0000"/>
        </w:rPr>
        <w:t>19 M</w:t>
      </w:r>
      <w:r w:rsidRPr="00A069F7">
        <w:rPr>
          <w:color w:val="FF0000"/>
          <w:spacing w:val="-1"/>
        </w:rPr>
        <w:t>a</w:t>
      </w:r>
      <w:r w:rsidRPr="00A069F7">
        <w:rPr>
          <w:color w:val="FF0000"/>
        </w:rPr>
        <w:t>y 2</w:t>
      </w:r>
      <w:r w:rsidRPr="00A069F7">
        <w:rPr>
          <w:color w:val="FF0000"/>
          <w:spacing w:val="-1"/>
        </w:rPr>
        <w:t>0</w:t>
      </w:r>
      <w:r w:rsidRPr="00A069F7">
        <w:rPr>
          <w:color w:val="FF0000"/>
        </w:rPr>
        <w:t>17</w:t>
      </w:r>
      <w:r w:rsidRPr="00415587">
        <w:t xml:space="preserve"> </w:t>
      </w:r>
    </w:p>
    <w:sectPr w:rsidR="003A2CE8" w:rsidRPr="00415587">
      <w:footerReference w:type="default" r:id="rId14"/>
      <w:pgSz w:w="11920" w:h="16840"/>
      <w:pgMar w:top="780" w:right="1580" w:bottom="700" w:left="1600" w:header="0" w:footer="5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80AFF" w14:textId="77777777" w:rsidR="00C33D6B" w:rsidRDefault="00415587" w:rsidP="00AB6503">
      <w:r>
        <w:separator/>
      </w:r>
    </w:p>
  </w:endnote>
  <w:endnote w:type="continuationSeparator" w:id="0">
    <w:p w14:paraId="55C80B00" w14:textId="77777777" w:rsidR="00C33D6B" w:rsidRDefault="00415587" w:rsidP="00AB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0B01" w14:textId="77777777" w:rsidR="003A2CE8" w:rsidRDefault="00F11F20" w:rsidP="00AB6503">
    <w:r>
      <w:pict w14:anchorId="55C80B02">
        <v:shapetype id="_x0000_t202" coordsize="21600,21600" o:spt="202" path="m,l,21600r21600,l21600,xe">
          <v:stroke joinstyle="miter"/>
          <v:path gradientshapeok="t" o:connecttype="rect"/>
        </v:shapetype>
        <v:shape id="_x0000_s1025" type="#_x0000_t202" style="position:absolute;left:0;text-align:left;margin-left:293.65pt;margin-top:797.3pt;width:8.05pt;height:10pt;z-index:-251658752;mso-position-horizontal-relative:page;mso-position-vertical-relative:page" filled="f" stroked="f">
          <v:textbox style="mso-next-textbox:#_x0000_s1025" inset="0,0,0,0">
            <w:txbxContent>
              <w:p w14:paraId="55C80B03" w14:textId="77777777" w:rsidR="003A2CE8" w:rsidRDefault="00415587" w:rsidP="00AB6503">
                <w:r>
                  <w:fldChar w:fldCharType="begin"/>
                </w:r>
                <w:r>
                  <w:instrText xml:space="preserve"> PAGE </w:instrText>
                </w:r>
                <w:r>
                  <w:fldChar w:fldCharType="separate"/>
                </w:r>
                <w:r w:rsidR="00F11F20">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80AFD" w14:textId="77777777" w:rsidR="00C33D6B" w:rsidRDefault="00415587" w:rsidP="00AB6503">
      <w:r>
        <w:separator/>
      </w:r>
    </w:p>
  </w:footnote>
  <w:footnote w:type="continuationSeparator" w:id="0">
    <w:p w14:paraId="55C80AFE" w14:textId="77777777" w:rsidR="00C33D6B" w:rsidRDefault="00415587" w:rsidP="00AB6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2B78"/>
    <w:multiLevelType w:val="multilevel"/>
    <w:tmpl w:val="8D64BB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F64D1"/>
    <w:multiLevelType w:val="hybridMultilevel"/>
    <w:tmpl w:val="D960B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E0669E8"/>
    <w:multiLevelType w:val="multilevel"/>
    <w:tmpl w:val="75C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AE294B"/>
    <w:multiLevelType w:val="multilevel"/>
    <w:tmpl w:val="B6F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5C3ADF"/>
    <w:multiLevelType w:val="hybridMultilevel"/>
    <w:tmpl w:val="6CCE8CA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nsid w:val="7DA61715"/>
    <w:multiLevelType w:val="hybridMultilevel"/>
    <w:tmpl w:val="9C18D87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3A2CE8"/>
    <w:rsid w:val="00055CE1"/>
    <w:rsid w:val="00081977"/>
    <w:rsid w:val="001120DB"/>
    <w:rsid w:val="00183D60"/>
    <w:rsid w:val="002C285F"/>
    <w:rsid w:val="003936E6"/>
    <w:rsid w:val="003A2CE8"/>
    <w:rsid w:val="00415587"/>
    <w:rsid w:val="00532865"/>
    <w:rsid w:val="005606A5"/>
    <w:rsid w:val="005B1803"/>
    <w:rsid w:val="006D30DA"/>
    <w:rsid w:val="007551C6"/>
    <w:rsid w:val="007C283B"/>
    <w:rsid w:val="00807DAB"/>
    <w:rsid w:val="008B7A52"/>
    <w:rsid w:val="008D53D4"/>
    <w:rsid w:val="00924EC3"/>
    <w:rsid w:val="00A069F7"/>
    <w:rsid w:val="00A442EB"/>
    <w:rsid w:val="00AB6503"/>
    <w:rsid w:val="00C33D6B"/>
    <w:rsid w:val="00CB235E"/>
    <w:rsid w:val="00ED61CE"/>
    <w:rsid w:val="00F11F20"/>
    <w:rsid w:val="00F40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80ABE"/>
  <w15:docId w15:val="{97BC7C61-BA15-4607-BFC2-D215688A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503"/>
    <w:pPr>
      <w:spacing w:after="0" w:line="240" w:lineRule="auto"/>
      <w:ind w:left="102" w:right="63"/>
      <w:jc w:val="both"/>
    </w:pPr>
    <w:rPr>
      <w:rFonts w:asciiTheme="majorHAnsi" w:eastAsia="Calibri" w:hAnsiTheme="majorHAnsi" w:cs="Calibri"/>
      <w:sz w:val="20"/>
      <w:szCs w:val="20"/>
      <w:lang w:val="en-GB"/>
    </w:rPr>
  </w:style>
  <w:style w:type="paragraph" w:styleId="Heading1">
    <w:name w:val="heading 1"/>
    <w:basedOn w:val="Normal"/>
    <w:next w:val="Normal"/>
    <w:link w:val="Heading1Char"/>
    <w:uiPriority w:val="9"/>
    <w:qFormat/>
    <w:rsid w:val="00807DAB"/>
    <w:pPr>
      <w:keepNext/>
      <w:keepLines/>
      <w:spacing w:before="240"/>
      <w:jc w:val="center"/>
      <w:outlineLvl w:val="0"/>
    </w:pPr>
    <w:rPr>
      <w:rFonts w:cstheme="majorBidi"/>
      <w:b/>
      <w:color w:val="365F91" w:themeColor="accent1" w:themeShade="BF"/>
      <w:sz w:val="36"/>
      <w:szCs w:val="40"/>
    </w:rPr>
  </w:style>
  <w:style w:type="paragraph" w:styleId="Heading2">
    <w:name w:val="heading 2"/>
    <w:basedOn w:val="Normal"/>
    <w:next w:val="Normal"/>
    <w:link w:val="Heading2Char"/>
    <w:uiPriority w:val="9"/>
    <w:unhideWhenUsed/>
    <w:qFormat/>
    <w:rsid w:val="00807DAB"/>
    <w:pPr>
      <w:outlineLvl w:val="1"/>
    </w:pPr>
    <w:rPr>
      <w:b/>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AB"/>
    <w:pPr>
      <w:ind w:left="720"/>
      <w:contextualSpacing/>
    </w:pPr>
  </w:style>
  <w:style w:type="character" w:customStyle="1" w:styleId="Heading1Char">
    <w:name w:val="Heading 1 Char"/>
    <w:basedOn w:val="DefaultParagraphFont"/>
    <w:link w:val="Heading1"/>
    <w:uiPriority w:val="9"/>
    <w:rsid w:val="00807DAB"/>
    <w:rPr>
      <w:rFonts w:asciiTheme="majorHAnsi" w:eastAsia="Calibri" w:hAnsiTheme="majorHAnsi" w:cstheme="majorBidi"/>
      <w:b/>
      <w:color w:val="365F91" w:themeColor="accent1" w:themeShade="BF"/>
      <w:sz w:val="36"/>
      <w:szCs w:val="40"/>
    </w:rPr>
  </w:style>
  <w:style w:type="character" w:customStyle="1" w:styleId="Heading2Char">
    <w:name w:val="Heading 2 Char"/>
    <w:basedOn w:val="DefaultParagraphFont"/>
    <w:link w:val="Heading2"/>
    <w:uiPriority w:val="9"/>
    <w:rsid w:val="00807DAB"/>
    <w:rPr>
      <w:rFonts w:asciiTheme="majorHAnsi" w:eastAsia="Calibri" w:hAnsiTheme="majorHAnsi" w:cs="Calibri"/>
      <w:b/>
      <w:color w:val="365F91" w:themeColor="accent1" w:themeShade="BF"/>
      <w:sz w:val="28"/>
      <w:szCs w:val="28"/>
    </w:rPr>
  </w:style>
  <w:style w:type="character" w:styleId="Hyperlink">
    <w:name w:val="Hyperlink"/>
    <w:basedOn w:val="DefaultParagraphFont"/>
    <w:uiPriority w:val="99"/>
    <w:unhideWhenUsed/>
    <w:rsid w:val="00AB6503"/>
    <w:rPr>
      <w:color w:val="0000FF" w:themeColor="hyperlink"/>
      <w:u w:val="single"/>
    </w:rPr>
  </w:style>
  <w:style w:type="paragraph" w:styleId="BalloonText">
    <w:name w:val="Balloon Text"/>
    <w:basedOn w:val="Normal"/>
    <w:link w:val="BalloonTextChar"/>
    <w:uiPriority w:val="99"/>
    <w:semiHidden/>
    <w:unhideWhenUsed/>
    <w:rsid w:val="00924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EC3"/>
    <w:rPr>
      <w:rFonts w:ascii="Segoe UI" w:eastAsia="Calibri" w:hAnsi="Segoe UI" w:cs="Segoe UI"/>
      <w:sz w:val="18"/>
      <w:szCs w:val="18"/>
      <w:lang w:val="en-GB"/>
    </w:rPr>
  </w:style>
  <w:style w:type="paragraph" w:styleId="NormalWeb">
    <w:name w:val="Normal (Web)"/>
    <w:basedOn w:val="Normal"/>
    <w:uiPriority w:val="99"/>
    <w:semiHidden/>
    <w:unhideWhenUsed/>
    <w:rsid w:val="00081977"/>
    <w:pPr>
      <w:widowControl/>
      <w:spacing w:before="100" w:beforeAutospacing="1" w:after="100" w:afterAutospacing="1"/>
      <w:ind w:left="0" w:right="0"/>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65402">
      <w:bodyDiv w:val="1"/>
      <w:marLeft w:val="0"/>
      <w:marRight w:val="0"/>
      <w:marTop w:val="0"/>
      <w:marBottom w:val="0"/>
      <w:divBdr>
        <w:top w:val="none" w:sz="0" w:space="0" w:color="auto"/>
        <w:left w:val="none" w:sz="0" w:space="0" w:color="auto"/>
        <w:bottom w:val="none" w:sz="0" w:space="0" w:color="auto"/>
        <w:right w:val="none" w:sz="0" w:space="0" w:color="auto"/>
      </w:divBdr>
    </w:div>
    <w:div w:id="1126242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ferences.cwa.gr/cbi2017"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sychair.org/conferences/?conf=cbi2017" TargetMode="External"/><Relationship Id="rId4" Type="http://schemas.openxmlformats.org/officeDocument/2006/relationships/webSettings" Target="webSettings.xml"/><Relationship Id="rId9" Type="http://schemas.openxmlformats.org/officeDocument/2006/relationships/hyperlink" Target="http://www.ieee.org/conferences_events/conferences/publishing/templat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González-Pérez</dc:creator>
  <cp:lastModifiedBy>Charalampos Theodoulidis (Babis)</cp:lastModifiedBy>
  <cp:revision>2</cp:revision>
  <cp:lastPrinted>2016-12-11T21:20:00Z</cp:lastPrinted>
  <dcterms:created xsi:type="dcterms:W3CDTF">2017-02-17T17:55:00Z</dcterms:created>
  <dcterms:modified xsi:type="dcterms:W3CDTF">2017-02-17T17:55:00Z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LastSaved">
    <vt:filetime>2016-12-09T00:00:00Z</vt:filetime>
  </property>
</Properties>
</file>